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838B0" w14:textId="77777777" w:rsidR="00454865" w:rsidRPr="00E85088" w:rsidRDefault="00454865" w:rsidP="00E85088">
      <w:pPr>
        <w:shd w:val="clear" w:color="auto" w:fill="FFFFFF"/>
        <w:ind w:firstLine="0"/>
        <w:rPr>
          <w:rFonts w:eastAsia="Times New Roman" w:cs="Times New Roman"/>
          <w:color w:val="1D2228"/>
          <w:sz w:val="20"/>
          <w:szCs w:val="20"/>
        </w:rPr>
      </w:pPr>
      <w:bookmarkStart w:id="0" w:name="_Hlk482710591"/>
      <w:r w:rsidRPr="00E85088">
        <w:rPr>
          <w:rFonts w:eastAsia="Times New Roman" w:cs="Times New Roman"/>
          <w:color w:val="1D2228"/>
          <w:sz w:val="20"/>
          <w:szCs w:val="20"/>
        </w:rPr>
        <w:t>Prezados Autores,</w:t>
      </w:r>
    </w:p>
    <w:p w14:paraId="50B3961F" w14:textId="77777777" w:rsidR="00454865" w:rsidRPr="00E85088" w:rsidRDefault="00454865" w:rsidP="00E85088">
      <w:pPr>
        <w:shd w:val="clear" w:color="auto" w:fill="FFFFFF"/>
        <w:ind w:firstLine="0"/>
        <w:rPr>
          <w:rFonts w:eastAsia="Times New Roman" w:cs="Times New Roman"/>
          <w:color w:val="1D2228"/>
          <w:sz w:val="20"/>
          <w:szCs w:val="20"/>
        </w:rPr>
      </w:pPr>
    </w:p>
    <w:p w14:paraId="14930978" w14:textId="77777777" w:rsidR="00454865" w:rsidRPr="00E85088" w:rsidRDefault="00454865" w:rsidP="00E85088">
      <w:pPr>
        <w:shd w:val="clear" w:color="auto" w:fill="FFFFFF"/>
        <w:ind w:firstLine="0"/>
        <w:rPr>
          <w:rFonts w:eastAsia="Times New Roman" w:cs="Times New Roman"/>
          <w:color w:val="1D2228"/>
          <w:sz w:val="20"/>
          <w:szCs w:val="20"/>
        </w:rPr>
      </w:pPr>
      <w:r w:rsidRPr="00E85088">
        <w:rPr>
          <w:rFonts w:eastAsia="Times New Roman" w:cs="Times New Roman"/>
          <w:color w:val="1D2228"/>
          <w:sz w:val="20"/>
          <w:szCs w:val="20"/>
        </w:rPr>
        <w:t>Comunicamos que o artigo intitulado “Práticas de Contabilidade Gerencial Adotadas por Empresa Industrial Gaúcha de Grande Porte” necessita de alguns ajustes para continuação no processo de avaliação da Revista Mineira de Contabilidade. </w:t>
      </w:r>
    </w:p>
    <w:p w14:paraId="07662E91" w14:textId="5581F275" w:rsidR="00454865" w:rsidRPr="00E85088" w:rsidRDefault="00454865" w:rsidP="00E85088">
      <w:pPr>
        <w:shd w:val="clear" w:color="auto" w:fill="FFFFFF"/>
        <w:ind w:firstLine="0"/>
        <w:rPr>
          <w:rFonts w:eastAsia="Times New Roman" w:cs="Times New Roman"/>
          <w:color w:val="1D2228"/>
          <w:sz w:val="20"/>
          <w:szCs w:val="20"/>
        </w:rPr>
      </w:pPr>
      <w:r w:rsidRPr="00E85088">
        <w:rPr>
          <w:rFonts w:eastAsia="Times New Roman" w:cs="Times New Roman"/>
          <w:color w:val="1D2228"/>
          <w:sz w:val="20"/>
          <w:szCs w:val="20"/>
        </w:rPr>
        <w:t xml:space="preserve">Após as adequações requisitadas, favor </w:t>
      </w:r>
      <w:r w:rsidRPr="00E85088">
        <w:rPr>
          <w:rFonts w:eastAsia="Times New Roman" w:cs="Times New Roman"/>
          <w:color w:val="FF0000"/>
          <w:sz w:val="20"/>
          <w:szCs w:val="20"/>
        </w:rPr>
        <w:t xml:space="preserve">deixar as marcas de revisão </w:t>
      </w:r>
      <w:r w:rsidRPr="00E85088">
        <w:rPr>
          <w:rFonts w:eastAsia="Times New Roman" w:cs="Times New Roman"/>
          <w:color w:val="1D2228"/>
          <w:sz w:val="20"/>
          <w:szCs w:val="20"/>
        </w:rPr>
        <w:t xml:space="preserve">e </w:t>
      </w:r>
      <w:r w:rsidRPr="00E85088">
        <w:rPr>
          <w:rFonts w:eastAsia="Times New Roman" w:cs="Times New Roman"/>
          <w:color w:val="FF0000"/>
          <w:sz w:val="20"/>
          <w:szCs w:val="20"/>
        </w:rPr>
        <w:t>enviar relatório</w:t>
      </w:r>
      <w:r w:rsidR="001D0689" w:rsidRPr="00E85088">
        <w:rPr>
          <w:rFonts w:eastAsia="Times New Roman" w:cs="Times New Roman"/>
          <w:color w:val="FF0000"/>
          <w:sz w:val="20"/>
          <w:szCs w:val="20"/>
        </w:rPr>
        <w:t xml:space="preserve"> (abaixo)</w:t>
      </w:r>
      <w:r w:rsidRPr="00E85088">
        <w:rPr>
          <w:rFonts w:eastAsia="Times New Roman" w:cs="Times New Roman"/>
          <w:color w:val="FF0000"/>
          <w:sz w:val="20"/>
          <w:szCs w:val="20"/>
        </w:rPr>
        <w:t>, à parte, com as alterações realizadas como respostas aos avaliadores</w:t>
      </w:r>
      <w:r w:rsidRPr="00E85088">
        <w:rPr>
          <w:rFonts w:eastAsia="Times New Roman" w:cs="Times New Roman"/>
          <w:color w:val="1D2228"/>
          <w:sz w:val="20"/>
          <w:szCs w:val="20"/>
        </w:rPr>
        <w:t xml:space="preserve"> até o dia </w:t>
      </w:r>
      <w:r w:rsidRPr="00E85088">
        <w:rPr>
          <w:rFonts w:eastAsia="Times New Roman" w:cs="Times New Roman"/>
          <w:color w:val="FF0000"/>
          <w:sz w:val="20"/>
          <w:szCs w:val="20"/>
        </w:rPr>
        <w:t>01/06/2019. </w:t>
      </w:r>
    </w:p>
    <w:p w14:paraId="26E75D83" w14:textId="77777777" w:rsidR="00454865" w:rsidRPr="00E85088" w:rsidRDefault="00454865" w:rsidP="00454865">
      <w:pPr>
        <w:rPr>
          <w:rFonts w:cs="Times New Roman"/>
          <w:sz w:val="20"/>
          <w:szCs w:val="20"/>
        </w:rPr>
      </w:pPr>
    </w:p>
    <w:tbl>
      <w:tblPr>
        <w:tblStyle w:val="Tabelacomgrade"/>
        <w:tblW w:w="9214" w:type="dxa"/>
        <w:tblInd w:w="-147" w:type="dxa"/>
        <w:tblLook w:val="04A0" w:firstRow="1" w:lastRow="0" w:firstColumn="1" w:lastColumn="0" w:noHBand="0" w:noVBand="1"/>
      </w:tblPr>
      <w:tblGrid>
        <w:gridCol w:w="5245"/>
        <w:gridCol w:w="3969"/>
      </w:tblGrid>
      <w:tr w:rsidR="00454865" w:rsidRPr="00E85088" w14:paraId="4294D5C9" w14:textId="77777777" w:rsidTr="00E85088">
        <w:tc>
          <w:tcPr>
            <w:tcW w:w="5245" w:type="dxa"/>
          </w:tcPr>
          <w:p w14:paraId="14FB232A" w14:textId="77777777" w:rsidR="00454865" w:rsidRPr="00E85088" w:rsidRDefault="00454865" w:rsidP="00E85088">
            <w:pPr>
              <w:ind w:hanging="108"/>
              <w:jc w:val="center"/>
              <w:rPr>
                <w:rFonts w:cs="Times New Roman"/>
                <w:b/>
                <w:sz w:val="20"/>
                <w:szCs w:val="20"/>
              </w:rPr>
            </w:pPr>
            <w:r w:rsidRPr="00E85088">
              <w:rPr>
                <w:rFonts w:cs="Times New Roman"/>
                <w:b/>
                <w:sz w:val="20"/>
                <w:szCs w:val="20"/>
                <w:highlight w:val="yellow"/>
              </w:rPr>
              <w:t>Solicitações dos Avaliadores</w:t>
            </w:r>
          </w:p>
        </w:tc>
        <w:tc>
          <w:tcPr>
            <w:tcW w:w="3969" w:type="dxa"/>
          </w:tcPr>
          <w:p w14:paraId="0180BB0F" w14:textId="77777777" w:rsidR="00454865" w:rsidRPr="00E85088" w:rsidRDefault="00454865" w:rsidP="00E85088">
            <w:pPr>
              <w:ind w:firstLine="0"/>
              <w:jc w:val="center"/>
              <w:rPr>
                <w:rFonts w:cs="Times New Roman"/>
                <w:b/>
                <w:sz w:val="20"/>
                <w:szCs w:val="20"/>
              </w:rPr>
            </w:pPr>
            <w:r w:rsidRPr="00E85088">
              <w:rPr>
                <w:rFonts w:cs="Times New Roman"/>
                <w:b/>
                <w:sz w:val="20"/>
                <w:szCs w:val="20"/>
                <w:highlight w:val="yellow"/>
              </w:rPr>
              <w:t>Resposta dos Autores</w:t>
            </w:r>
          </w:p>
        </w:tc>
      </w:tr>
      <w:tr w:rsidR="00454865" w:rsidRPr="00E85088" w14:paraId="05341BC2" w14:textId="77777777" w:rsidTr="00E85088">
        <w:tc>
          <w:tcPr>
            <w:tcW w:w="5245" w:type="dxa"/>
            <w:vAlign w:val="center"/>
          </w:tcPr>
          <w:p w14:paraId="62DA67B8" w14:textId="77777777" w:rsidR="00454865" w:rsidRPr="00E85088" w:rsidRDefault="00454865" w:rsidP="00B30A10">
            <w:pPr>
              <w:ind w:firstLine="0"/>
              <w:rPr>
                <w:rFonts w:cs="Times New Roman"/>
                <w:sz w:val="20"/>
                <w:szCs w:val="20"/>
              </w:rPr>
            </w:pPr>
            <w:r w:rsidRPr="00E85088">
              <w:rPr>
                <w:rFonts w:cs="Times New Roman"/>
                <w:sz w:val="20"/>
                <w:szCs w:val="20"/>
              </w:rPr>
              <w:t>Avaliador A</w:t>
            </w:r>
          </w:p>
          <w:p w14:paraId="6FC9F221" w14:textId="77777777" w:rsidR="00454865" w:rsidRPr="00E85088" w:rsidRDefault="00454865" w:rsidP="005060F7">
            <w:pPr>
              <w:ind w:firstLine="0"/>
              <w:rPr>
                <w:rFonts w:cs="Times New Roman"/>
                <w:sz w:val="20"/>
                <w:szCs w:val="20"/>
              </w:rPr>
            </w:pPr>
            <w:r w:rsidRPr="00E85088">
              <w:rPr>
                <w:rFonts w:cs="Times New Roman"/>
                <w:sz w:val="20"/>
                <w:szCs w:val="20"/>
              </w:rPr>
              <w:t xml:space="preserve">1 Alterar a introdução e referencial teórico para o que realmente fora pesquisado. Que a meu ver refere-se à percepção dos usuários em relação ao grau de benefício, dificuldades e utilização das práticas de CG na gestão da empresa. </w:t>
            </w:r>
          </w:p>
        </w:tc>
        <w:tc>
          <w:tcPr>
            <w:tcW w:w="3969" w:type="dxa"/>
            <w:vAlign w:val="center"/>
          </w:tcPr>
          <w:p w14:paraId="315AD898" w14:textId="0F8C9403" w:rsidR="00454865" w:rsidRPr="00E85088" w:rsidRDefault="00D201B0" w:rsidP="00D201B0">
            <w:pPr>
              <w:ind w:firstLine="0"/>
              <w:rPr>
                <w:rFonts w:cs="Times New Roman"/>
                <w:sz w:val="20"/>
                <w:szCs w:val="20"/>
              </w:rPr>
            </w:pPr>
            <w:r w:rsidRPr="00E85088">
              <w:rPr>
                <w:rFonts w:cs="Times New Roman"/>
                <w:sz w:val="20"/>
                <w:szCs w:val="20"/>
              </w:rPr>
              <w:t>Ok, atendido. Fez-se exclusões e inclusões no texto da Introdução e do Referencial Teórico.</w:t>
            </w:r>
          </w:p>
        </w:tc>
      </w:tr>
      <w:tr w:rsidR="00454865" w:rsidRPr="00E85088" w14:paraId="55F0163A" w14:textId="77777777" w:rsidTr="00E85088">
        <w:tc>
          <w:tcPr>
            <w:tcW w:w="5245" w:type="dxa"/>
            <w:vAlign w:val="center"/>
          </w:tcPr>
          <w:p w14:paraId="3B19A177" w14:textId="77777777" w:rsidR="00454865" w:rsidRPr="00E85088" w:rsidRDefault="00454865" w:rsidP="00B30A10">
            <w:pPr>
              <w:ind w:firstLine="0"/>
              <w:rPr>
                <w:rFonts w:cs="Times New Roman"/>
                <w:sz w:val="20"/>
                <w:szCs w:val="20"/>
              </w:rPr>
            </w:pPr>
            <w:r w:rsidRPr="00E85088">
              <w:rPr>
                <w:rFonts w:cs="Times New Roman"/>
                <w:sz w:val="20"/>
                <w:szCs w:val="20"/>
              </w:rPr>
              <w:t>Avaliador A</w:t>
            </w:r>
          </w:p>
          <w:p w14:paraId="615430B7" w14:textId="77777777" w:rsidR="00454865" w:rsidRPr="00E85088" w:rsidRDefault="00454865" w:rsidP="005060F7">
            <w:pPr>
              <w:ind w:firstLine="0"/>
              <w:rPr>
                <w:rFonts w:cs="Times New Roman"/>
                <w:sz w:val="20"/>
                <w:szCs w:val="20"/>
              </w:rPr>
            </w:pPr>
            <w:r w:rsidRPr="00E85088">
              <w:rPr>
                <w:rFonts w:cs="Times New Roman"/>
                <w:sz w:val="20"/>
                <w:szCs w:val="20"/>
              </w:rPr>
              <w:t xml:space="preserve">2 Aprofundar mais na análise dos resultados tentando buscar o porquê desta percepção, se for possível. </w:t>
            </w:r>
          </w:p>
        </w:tc>
        <w:tc>
          <w:tcPr>
            <w:tcW w:w="3969" w:type="dxa"/>
          </w:tcPr>
          <w:p w14:paraId="75DDB831" w14:textId="313DEFF2" w:rsidR="00454865" w:rsidRPr="00E85088" w:rsidRDefault="007513D9" w:rsidP="007513D9">
            <w:pPr>
              <w:ind w:firstLine="0"/>
              <w:rPr>
                <w:rFonts w:cs="Times New Roman"/>
                <w:sz w:val="20"/>
                <w:szCs w:val="20"/>
              </w:rPr>
            </w:pPr>
            <w:r w:rsidRPr="00E85088">
              <w:rPr>
                <w:rFonts w:cs="Times New Roman"/>
                <w:sz w:val="20"/>
                <w:szCs w:val="20"/>
              </w:rPr>
              <w:t>Apesar de não ser o objetivo do e</w:t>
            </w:r>
            <w:r w:rsidR="00317CC9">
              <w:rPr>
                <w:rFonts w:cs="Times New Roman"/>
                <w:sz w:val="20"/>
                <w:szCs w:val="20"/>
              </w:rPr>
              <w:t>s</w:t>
            </w:r>
            <w:r w:rsidRPr="00E85088">
              <w:rPr>
                <w:rFonts w:cs="Times New Roman"/>
                <w:sz w:val="20"/>
                <w:szCs w:val="20"/>
              </w:rPr>
              <w:t>tudo, buscou-se atender a sugestão do avaliador, ainda que parcialmente. Assim, mediante comparação dos resultados com outras pesquisas semelhantes, com a teoria e respectivos argumentos procurou-se traçar uma analogia.</w:t>
            </w:r>
          </w:p>
        </w:tc>
      </w:tr>
      <w:tr w:rsidR="00454865" w:rsidRPr="00E85088" w14:paraId="208C8F87" w14:textId="77777777" w:rsidTr="00E85088">
        <w:tc>
          <w:tcPr>
            <w:tcW w:w="5245" w:type="dxa"/>
            <w:vAlign w:val="center"/>
          </w:tcPr>
          <w:p w14:paraId="76919498" w14:textId="77777777" w:rsidR="00454865" w:rsidRPr="00E85088" w:rsidRDefault="00454865" w:rsidP="00B30A10">
            <w:pPr>
              <w:ind w:firstLine="0"/>
              <w:rPr>
                <w:rFonts w:cs="Times New Roman"/>
                <w:sz w:val="20"/>
                <w:szCs w:val="20"/>
              </w:rPr>
            </w:pPr>
            <w:r w:rsidRPr="00E85088">
              <w:rPr>
                <w:rFonts w:cs="Times New Roman"/>
                <w:sz w:val="20"/>
                <w:szCs w:val="20"/>
              </w:rPr>
              <w:t>Avaliador A</w:t>
            </w:r>
          </w:p>
          <w:p w14:paraId="49FE9024" w14:textId="77777777" w:rsidR="00454865" w:rsidRPr="00E85088" w:rsidRDefault="00454865" w:rsidP="005060F7">
            <w:pPr>
              <w:ind w:firstLine="0"/>
              <w:rPr>
                <w:rFonts w:cs="Times New Roman"/>
                <w:sz w:val="20"/>
                <w:szCs w:val="20"/>
              </w:rPr>
            </w:pPr>
            <w:r w:rsidRPr="00E85088">
              <w:rPr>
                <w:rFonts w:cs="Times New Roman"/>
                <w:sz w:val="20"/>
                <w:szCs w:val="20"/>
              </w:rPr>
              <w:t>3 Ainda, validar os resultados com a literatura e pesquisas anteriores sobre o tema.</w:t>
            </w:r>
          </w:p>
        </w:tc>
        <w:tc>
          <w:tcPr>
            <w:tcW w:w="3969" w:type="dxa"/>
          </w:tcPr>
          <w:p w14:paraId="45EC97E9" w14:textId="31E2D51C" w:rsidR="00454865" w:rsidRPr="00E85088" w:rsidRDefault="007513D9" w:rsidP="007513D9">
            <w:pPr>
              <w:ind w:firstLine="0"/>
              <w:rPr>
                <w:rFonts w:cs="Times New Roman"/>
                <w:sz w:val="20"/>
                <w:szCs w:val="20"/>
              </w:rPr>
            </w:pPr>
            <w:r w:rsidRPr="00E85088">
              <w:rPr>
                <w:rFonts w:cs="Times New Roman"/>
                <w:sz w:val="20"/>
                <w:szCs w:val="20"/>
              </w:rPr>
              <w:t>Ok atendido. A análise dos dados pautou-se mais em relação a estudos anteriores relacionados (também melhorados) e a obras de desenvolvimento teórico.</w:t>
            </w:r>
          </w:p>
        </w:tc>
      </w:tr>
      <w:tr w:rsidR="00454865" w:rsidRPr="00E85088" w14:paraId="10FA3557" w14:textId="77777777" w:rsidTr="00E85088">
        <w:tc>
          <w:tcPr>
            <w:tcW w:w="5245" w:type="dxa"/>
            <w:vAlign w:val="center"/>
          </w:tcPr>
          <w:p w14:paraId="4B6AE544" w14:textId="77777777" w:rsidR="00454865" w:rsidRPr="00E85088" w:rsidRDefault="00454865" w:rsidP="00B30A10">
            <w:pPr>
              <w:ind w:firstLine="0"/>
              <w:rPr>
                <w:rFonts w:cs="Times New Roman"/>
                <w:sz w:val="20"/>
                <w:szCs w:val="20"/>
              </w:rPr>
            </w:pPr>
            <w:r w:rsidRPr="00E85088">
              <w:rPr>
                <w:rFonts w:cs="Times New Roman"/>
                <w:sz w:val="20"/>
                <w:szCs w:val="20"/>
              </w:rPr>
              <w:t>Avaliador B</w:t>
            </w:r>
          </w:p>
          <w:p w14:paraId="5EEA3685" w14:textId="77777777" w:rsidR="00454865" w:rsidRPr="00E85088" w:rsidRDefault="00454865" w:rsidP="005060F7">
            <w:pPr>
              <w:ind w:firstLine="0"/>
              <w:rPr>
                <w:rFonts w:cs="Times New Roman"/>
                <w:sz w:val="20"/>
                <w:szCs w:val="20"/>
              </w:rPr>
            </w:pPr>
            <w:r w:rsidRPr="00E85088">
              <w:rPr>
                <w:rFonts w:cs="Times New Roman"/>
                <w:sz w:val="20"/>
                <w:szCs w:val="20"/>
              </w:rPr>
              <w:t xml:space="preserve">1. Texto com alguns errinhos de português. Favor rever e corrigir cuidadosamente. </w:t>
            </w:r>
          </w:p>
        </w:tc>
        <w:tc>
          <w:tcPr>
            <w:tcW w:w="3969" w:type="dxa"/>
          </w:tcPr>
          <w:p w14:paraId="5A3A7DD5" w14:textId="254B56B1" w:rsidR="00454865" w:rsidRPr="00E85088" w:rsidRDefault="005B3583" w:rsidP="005B3583">
            <w:pPr>
              <w:ind w:firstLine="33"/>
              <w:rPr>
                <w:rFonts w:cs="Times New Roman"/>
                <w:sz w:val="20"/>
                <w:szCs w:val="20"/>
              </w:rPr>
            </w:pPr>
            <w:r w:rsidRPr="00E85088">
              <w:rPr>
                <w:rFonts w:cs="Times New Roman"/>
                <w:sz w:val="20"/>
                <w:szCs w:val="20"/>
              </w:rPr>
              <w:t>Ok, a recomendação procede e foi atendida. Fez-se nova leitura do texto e corrigiu-se os erros identificados.</w:t>
            </w:r>
          </w:p>
        </w:tc>
      </w:tr>
      <w:tr w:rsidR="00454865" w:rsidRPr="00E85088" w14:paraId="3DDC7E79" w14:textId="77777777" w:rsidTr="00E85088">
        <w:tc>
          <w:tcPr>
            <w:tcW w:w="5245" w:type="dxa"/>
            <w:vAlign w:val="center"/>
          </w:tcPr>
          <w:p w14:paraId="69DCFFBA" w14:textId="77777777" w:rsidR="00454865" w:rsidRPr="00E85088" w:rsidRDefault="00454865" w:rsidP="00B30A10">
            <w:pPr>
              <w:ind w:firstLine="0"/>
              <w:rPr>
                <w:rFonts w:cs="Times New Roman"/>
                <w:sz w:val="20"/>
                <w:szCs w:val="20"/>
              </w:rPr>
            </w:pPr>
            <w:r w:rsidRPr="00E85088">
              <w:rPr>
                <w:rFonts w:cs="Times New Roman"/>
                <w:sz w:val="20"/>
                <w:szCs w:val="20"/>
              </w:rPr>
              <w:t>Avaliador B</w:t>
            </w:r>
          </w:p>
          <w:p w14:paraId="5E4B7A74" w14:textId="77777777" w:rsidR="00454865" w:rsidRPr="00E85088" w:rsidRDefault="00454865" w:rsidP="00B30A10">
            <w:pPr>
              <w:ind w:firstLine="0"/>
              <w:rPr>
                <w:rFonts w:cs="Times New Roman"/>
                <w:sz w:val="20"/>
                <w:szCs w:val="20"/>
              </w:rPr>
            </w:pPr>
            <w:r w:rsidRPr="00E85088">
              <w:rPr>
                <w:rFonts w:cs="Times New Roman"/>
                <w:sz w:val="20"/>
                <w:szCs w:val="20"/>
              </w:rPr>
              <w:t xml:space="preserve">2. A conclusão poderia ser </w:t>
            </w:r>
            <w:proofErr w:type="gramStart"/>
            <w:r w:rsidRPr="00E85088">
              <w:rPr>
                <w:rFonts w:cs="Times New Roman"/>
                <w:sz w:val="20"/>
                <w:szCs w:val="20"/>
              </w:rPr>
              <w:t>melhor</w:t>
            </w:r>
            <w:proofErr w:type="gramEnd"/>
            <w:r w:rsidRPr="00E85088">
              <w:rPr>
                <w:rFonts w:cs="Times New Roman"/>
                <w:sz w:val="20"/>
                <w:szCs w:val="20"/>
              </w:rPr>
              <w:t xml:space="preserve"> elaborada, evitando repetir o que foi dito antes e procurando encaixar os resultados obtidos numa explicação/contextualização mais ampla. Por exemplo, o texto indica que existem práticas que os gestores sentem mais dificuldade (item 4.3.4), no entanto, a conclusão não sinalizou como essa dificuldade pode ser superada ou qual o encaminhamento deveria ser dado. Claro está que tal encaminhamento iria além do objetivo do artigo, razão pela qual não estaria no tópico sobre análise e apresentação de resultados, mas poderia estar nas conclusões, de maneira a oferecer um olhar mais amplo sobre o assunto ao leitor da revista. </w:t>
            </w:r>
          </w:p>
        </w:tc>
        <w:tc>
          <w:tcPr>
            <w:tcW w:w="3969" w:type="dxa"/>
            <w:vAlign w:val="center"/>
          </w:tcPr>
          <w:p w14:paraId="10A5A5F6" w14:textId="302AF314" w:rsidR="00454865" w:rsidRPr="00E85088" w:rsidRDefault="00B30A10" w:rsidP="00B30A10">
            <w:pPr>
              <w:ind w:firstLine="0"/>
              <w:rPr>
                <w:rFonts w:cs="Times New Roman"/>
                <w:sz w:val="20"/>
                <w:szCs w:val="20"/>
              </w:rPr>
            </w:pPr>
            <w:r w:rsidRPr="00E85088">
              <w:rPr>
                <w:rFonts w:cs="Times New Roman"/>
                <w:sz w:val="20"/>
                <w:szCs w:val="20"/>
              </w:rPr>
              <w:t>Ok, atendido. O texto foi reformulado, mudando-se para concentração no alcance dos objetivos do estudo e exposição de possíveis inferências que se possa fazer sobre os resultados. O texto referente à exposição das limitações da pesquisa e sugestão de novos estudo</w:t>
            </w:r>
            <w:r w:rsidR="00317CC9">
              <w:rPr>
                <w:rFonts w:cs="Times New Roman"/>
                <w:sz w:val="20"/>
                <w:szCs w:val="20"/>
              </w:rPr>
              <w:t>s</w:t>
            </w:r>
            <w:r w:rsidRPr="00E85088">
              <w:rPr>
                <w:rFonts w:cs="Times New Roman"/>
                <w:sz w:val="20"/>
                <w:szCs w:val="20"/>
              </w:rPr>
              <w:t xml:space="preserve"> foi também reformulado.</w:t>
            </w:r>
          </w:p>
        </w:tc>
      </w:tr>
      <w:tr w:rsidR="00454865" w:rsidRPr="00E85088" w14:paraId="16525C71" w14:textId="77777777" w:rsidTr="00E85088">
        <w:tc>
          <w:tcPr>
            <w:tcW w:w="5245" w:type="dxa"/>
            <w:vAlign w:val="center"/>
          </w:tcPr>
          <w:p w14:paraId="4EECB2F6" w14:textId="77777777" w:rsidR="00454865" w:rsidRPr="00E85088" w:rsidRDefault="00454865" w:rsidP="00B30A10">
            <w:pPr>
              <w:ind w:firstLine="0"/>
              <w:rPr>
                <w:rFonts w:cs="Times New Roman"/>
                <w:sz w:val="20"/>
                <w:szCs w:val="20"/>
              </w:rPr>
            </w:pPr>
            <w:r w:rsidRPr="00E85088">
              <w:rPr>
                <w:rFonts w:cs="Times New Roman"/>
                <w:sz w:val="20"/>
                <w:szCs w:val="20"/>
              </w:rPr>
              <w:t>Avaliador B</w:t>
            </w:r>
          </w:p>
          <w:p w14:paraId="699A5A63" w14:textId="77777777" w:rsidR="00454865" w:rsidRPr="00E85088" w:rsidRDefault="00454865" w:rsidP="00B30A10">
            <w:pPr>
              <w:ind w:firstLine="0"/>
              <w:rPr>
                <w:rFonts w:cs="Times New Roman"/>
                <w:sz w:val="20"/>
                <w:szCs w:val="20"/>
              </w:rPr>
            </w:pPr>
            <w:r w:rsidRPr="00E85088">
              <w:rPr>
                <w:rFonts w:cs="Times New Roman"/>
                <w:sz w:val="20"/>
                <w:szCs w:val="20"/>
              </w:rPr>
              <w:t>3. Para complementar, vê-se que o perfil da entidade pesquisada e o perfil dos respondentes estão no tópico APRESENTAÇÃO E ANÁLISE DOS RESULTADOS. Considero que isso deveria estar no tópico anterior (PROCEDIMENTOS METODOLÓGICOS), dado que a definição da entidade e dos respondentes é parte do desenho de pesquisa, não dos resultados.</w:t>
            </w:r>
          </w:p>
        </w:tc>
        <w:tc>
          <w:tcPr>
            <w:tcW w:w="3969" w:type="dxa"/>
            <w:vAlign w:val="center"/>
          </w:tcPr>
          <w:p w14:paraId="618A6BB1" w14:textId="6D693E2C" w:rsidR="00454865" w:rsidRPr="00E85088" w:rsidRDefault="00887FFE" w:rsidP="00B30A10">
            <w:pPr>
              <w:ind w:firstLine="0"/>
              <w:rPr>
                <w:rFonts w:cs="Times New Roman"/>
                <w:sz w:val="20"/>
                <w:szCs w:val="20"/>
              </w:rPr>
            </w:pPr>
            <w:r w:rsidRPr="00E85088">
              <w:rPr>
                <w:rFonts w:cs="Times New Roman"/>
                <w:sz w:val="20"/>
                <w:szCs w:val="20"/>
              </w:rPr>
              <w:t>Ok, atendido. Observe que além dessas transferências dotou-se a seção com estrutura mais adequada e revisão geral do texto de até então.</w:t>
            </w:r>
          </w:p>
        </w:tc>
      </w:tr>
      <w:tr w:rsidR="00454865" w:rsidRPr="00E85088" w14:paraId="4B571696" w14:textId="77777777" w:rsidTr="00E85088">
        <w:tc>
          <w:tcPr>
            <w:tcW w:w="5245" w:type="dxa"/>
            <w:vAlign w:val="center"/>
          </w:tcPr>
          <w:p w14:paraId="70B1072E" w14:textId="77777777" w:rsidR="00454865" w:rsidRPr="00E85088" w:rsidRDefault="00454865" w:rsidP="00B30A10">
            <w:pPr>
              <w:ind w:firstLine="0"/>
              <w:rPr>
                <w:rFonts w:cs="Times New Roman"/>
                <w:sz w:val="20"/>
                <w:szCs w:val="20"/>
              </w:rPr>
            </w:pPr>
            <w:r w:rsidRPr="00E85088">
              <w:rPr>
                <w:rFonts w:cs="Times New Roman"/>
                <w:sz w:val="20"/>
                <w:szCs w:val="20"/>
              </w:rPr>
              <w:t xml:space="preserve">Avaliador B 1. Sugiro rever a exposição do objetivo, dado que o objetivo não é necessariamente a repetição da questão de pesquisa. O objetivo relaciona a pesquisa com a utilidade desta, considerando os motivos que justifiquem sua execução. </w:t>
            </w:r>
          </w:p>
        </w:tc>
        <w:tc>
          <w:tcPr>
            <w:tcW w:w="3969" w:type="dxa"/>
            <w:vAlign w:val="center"/>
          </w:tcPr>
          <w:p w14:paraId="526D6F63" w14:textId="106243A8" w:rsidR="00454865" w:rsidRPr="00E85088" w:rsidRDefault="000900DC" w:rsidP="000900DC">
            <w:pPr>
              <w:ind w:firstLine="0"/>
              <w:rPr>
                <w:rFonts w:cs="Times New Roman"/>
                <w:sz w:val="20"/>
                <w:szCs w:val="20"/>
              </w:rPr>
            </w:pPr>
            <w:r w:rsidRPr="00E85088">
              <w:rPr>
                <w:rFonts w:cs="Times New Roman"/>
                <w:sz w:val="20"/>
                <w:szCs w:val="20"/>
              </w:rPr>
              <w:t>Ok, atendido. Processou-se alterações no texto da Introdução e das Considerações Finais.</w:t>
            </w:r>
          </w:p>
        </w:tc>
      </w:tr>
      <w:tr w:rsidR="00454865" w:rsidRPr="00E85088" w14:paraId="278DEF28" w14:textId="77777777" w:rsidTr="00E85088">
        <w:tc>
          <w:tcPr>
            <w:tcW w:w="5245" w:type="dxa"/>
            <w:vAlign w:val="center"/>
          </w:tcPr>
          <w:p w14:paraId="670A485D" w14:textId="77777777" w:rsidR="00454865" w:rsidRPr="00E85088" w:rsidRDefault="00454865" w:rsidP="00B30A10">
            <w:pPr>
              <w:ind w:firstLine="0"/>
              <w:rPr>
                <w:rFonts w:cs="Times New Roman"/>
                <w:sz w:val="20"/>
                <w:szCs w:val="20"/>
              </w:rPr>
            </w:pPr>
            <w:r w:rsidRPr="00E85088">
              <w:rPr>
                <w:rFonts w:cs="Times New Roman"/>
                <w:sz w:val="20"/>
                <w:szCs w:val="20"/>
              </w:rPr>
              <w:t xml:space="preserve">Avaliador B 2. O texto sobre estudos nacionais e internacionais poderia ser mais fluido. </w:t>
            </w:r>
          </w:p>
        </w:tc>
        <w:tc>
          <w:tcPr>
            <w:tcW w:w="3969" w:type="dxa"/>
          </w:tcPr>
          <w:p w14:paraId="108709C1" w14:textId="7ABC09C6" w:rsidR="00454865" w:rsidRPr="00E85088" w:rsidRDefault="004058BA" w:rsidP="004058BA">
            <w:pPr>
              <w:ind w:firstLine="34"/>
              <w:rPr>
                <w:rFonts w:cs="Times New Roman"/>
                <w:sz w:val="20"/>
                <w:szCs w:val="20"/>
              </w:rPr>
            </w:pPr>
            <w:r w:rsidRPr="00E85088">
              <w:rPr>
                <w:rFonts w:cs="Times New Roman"/>
                <w:sz w:val="20"/>
                <w:szCs w:val="20"/>
              </w:rPr>
              <w:t>Ok, atendido no texto e</w:t>
            </w:r>
            <w:r w:rsidR="00317CC9">
              <w:rPr>
                <w:rFonts w:cs="Times New Roman"/>
                <w:sz w:val="20"/>
                <w:szCs w:val="20"/>
              </w:rPr>
              <w:t xml:space="preserve"> </w:t>
            </w:r>
            <w:r w:rsidRPr="00E85088">
              <w:rPr>
                <w:rFonts w:cs="Times New Roman"/>
                <w:sz w:val="20"/>
                <w:szCs w:val="20"/>
              </w:rPr>
              <w:t>na melhor seleção de estudos relacionados, nacionais e internacionais.</w:t>
            </w:r>
          </w:p>
        </w:tc>
      </w:tr>
      <w:tr w:rsidR="00454865" w:rsidRPr="00E85088" w14:paraId="4405D724" w14:textId="77777777" w:rsidTr="00E85088">
        <w:tc>
          <w:tcPr>
            <w:tcW w:w="5245" w:type="dxa"/>
            <w:vAlign w:val="center"/>
          </w:tcPr>
          <w:p w14:paraId="0B1C944C" w14:textId="77777777" w:rsidR="00454865" w:rsidRPr="00E85088" w:rsidRDefault="00454865" w:rsidP="00B30A10">
            <w:pPr>
              <w:ind w:firstLine="0"/>
              <w:rPr>
                <w:rFonts w:cs="Times New Roman"/>
                <w:sz w:val="20"/>
                <w:szCs w:val="20"/>
              </w:rPr>
            </w:pPr>
            <w:r w:rsidRPr="00E85088">
              <w:rPr>
                <w:rFonts w:cs="Times New Roman"/>
                <w:sz w:val="20"/>
                <w:szCs w:val="20"/>
              </w:rPr>
              <w:t xml:space="preserve">Avaliador B 3. Uma observação importante: a literatura utilizada na introdução poderia ser utilizada também em outros estudos sobre práticas gerenciais, não apresentando nada de peculiar em relação ao segmento estudado. Nesse ponto, sugiro trazer artigos que possam justificar que, de fato, o segmento ao </w:t>
            </w:r>
            <w:r w:rsidRPr="00E85088">
              <w:rPr>
                <w:rFonts w:cs="Times New Roman"/>
                <w:sz w:val="20"/>
                <w:szCs w:val="20"/>
              </w:rPr>
              <w:lastRenderedPageBreak/>
              <w:t xml:space="preserve">qual pertence a indústria estudada pode ser classificado como competitivo. Aliás, como é um estudo que enfoca apenas uma empresa, nada melhor do que justificar, inclusive, a razão de ter escolhido uma empresa desse segmento (embora seja possível supor qual seria essa empresa </w:t>
            </w:r>
            <w:proofErr w:type="gramStart"/>
            <w:r w:rsidRPr="00E85088">
              <w:rPr>
                <w:rFonts w:cs="Times New Roman"/>
                <w:sz w:val="20"/>
                <w:szCs w:val="20"/>
              </w:rPr>
              <w:t>e também</w:t>
            </w:r>
            <w:proofErr w:type="gramEnd"/>
            <w:r w:rsidRPr="00E85088">
              <w:rPr>
                <w:rFonts w:cs="Times New Roman"/>
                <w:sz w:val="20"/>
                <w:szCs w:val="20"/>
              </w:rPr>
              <w:t xml:space="preserve"> a qualidade da gestão da mesma). </w:t>
            </w:r>
          </w:p>
        </w:tc>
        <w:tc>
          <w:tcPr>
            <w:tcW w:w="3969" w:type="dxa"/>
          </w:tcPr>
          <w:p w14:paraId="2C9332CD" w14:textId="77777777" w:rsidR="00454865" w:rsidRPr="00E85088" w:rsidRDefault="000456FA" w:rsidP="00CE715F">
            <w:pPr>
              <w:ind w:firstLine="0"/>
              <w:rPr>
                <w:rFonts w:cs="Times New Roman"/>
                <w:sz w:val="20"/>
                <w:szCs w:val="20"/>
              </w:rPr>
            </w:pPr>
            <w:r w:rsidRPr="00E85088">
              <w:rPr>
                <w:rFonts w:cs="Times New Roman"/>
                <w:sz w:val="20"/>
                <w:szCs w:val="20"/>
              </w:rPr>
              <w:lastRenderedPageBreak/>
              <w:t xml:space="preserve">Ok, atendido. </w:t>
            </w:r>
            <w:r w:rsidR="00CE715F" w:rsidRPr="00E85088">
              <w:rPr>
                <w:rFonts w:cs="Times New Roman"/>
                <w:sz w:val="20"/>
                <w:szCs w:val="20"/>
              </w:rPr>
              <w:t>Vide inserções no texto da seção Introdução. Isso também foi providenciado via</w:t>
            </w:r>
            <w:r w:rsidRPr="00E85088">
              <w:rPr>
                <w:rFonts w:cs="Times New Roman"/>
                <w:sz w:val="20"/>
                <w:szCs w:val="20"/>
              </w:rPr>
              <w:t xml:space="preserve"> esclarecimentos </w:t>
            </w:r>
            <w:r w:rsidR="00CE715F" w:rsidRPr="00E85088">
              <w:rPr>
                <w:rFonts w:cs="Times New Roman"/>
                <w:sz w:val="20"/>
                <w:szCs w:val="20"/>
              </w:rPr>
              <w:t>adicionados</w:t>
            </w:r>
            <w:r w:rsidRPr="00E85088">
              <w:rPr>
                <w:rFonts w:cs="Times New Roman"/>
                <w:sz w:val="20"/>
                <w:szCs w:val="20"/>
              </w:rPr>
              <w:t xml:space="preserve"> no texto que apresenta e faz comentários sobre os critérios de seleção dos estudos e seus principais </w:t>
            </w:r>
            <w:r w:rsidRPr="00E85088">
              <w:rPr>
                <w:rFonts w:cs="Times New Roman"/>
                <w:sz w:val="20"/>
                <w:szCs w:val="20"/>
              </w:rPr>
              <w:lastRenderedPageBreak/>
              <w:t>resultados</w:t>
            </w:r>
            <w:r w:rsidR="00CE715F" w:rsidRPr="00E85088">
              <w:rPr>
                <w:rFonts w:cs="Times New Roman"/>
                <w:sz w:val="20"/>
                <w:szCs w:val="20"/>
              </w:rPr>
              <w:t xml:space="preserve"> (Tópico final da seção do Referencial Teórico)</w:t>
            </w:r>
            <w:r w:rsidRPr="00E85088">
              <w:rPr>
                <w:rFonts w:cs="Times New Roman"/>
                <w:sz w:val="20"/>
                <w:szCs w:val="20"/>
              </w:rPr>
              <w:t>.</w:t>
            </w:r>
          </w:p>
          <w:p w14:paraId="6271D504" w14:textId="21423409" w:rsidR="00CE715F" w:rsidRPr="00E85088" w:rsidRDefault="00CE715F" w:rsidP="00C67818">
            <w:pPr>
              <w:ind w:firstLine="0"/>
              <w:rPr>
                <w:rFonts w:cs="Times New Roman"/>
                <w:sz w:val="20"/>
                <w:szCs w:val="20"/>
              </w:rPr>
            </w:pPr>
            <w:r w:rsidRPr="00E85088">
              <w:rPr>
                <w:rFonts w:cs="Times New Roman"/>
                <w:sz w:val="20"/>
                <w:szCs w:val="20"/>
              </w:rPr>
              <w:t xml:space="preserve">Quanto à </w:t>
            </w:r>
            <w:r w:rsidR="00C67818" w:rsidRPr="00E85088">
              <w:rPr>
                <w:rFonts w:cs="Times New Roman"/>
                <w:sz w:val="20"/>
                <w:szCs w:val="20"/>
              </w:rPr>
              <w:t xml:space="preserve">justificativa da </w:t>
            </w:r>
            <w:r w:rsidRPr="00E85088">
              <w:rPr>
                <w:rFonts w:cs="Times New Roman"/>
                <w:sz w:val="20"/>
                <w:szCs w:val="20"/>
              </w:rPr>
              <w:t>seleção da empresa, verifique acréscimos n</w:t>
            </w:r>
            <w:r w:rsidR="00C67818" w:rsidRPr="00E85088">
              <w:rPr>
                <w:rFonts w:cs="Times New Roman"/>
                <w:sz w:val="20"/>
                <w:szCs w:val="20"/>
              </w:rPr>
              <w:t>o tópico Perfil da Entidade Objeto da Pesquisa, n</w:t>
            </w:r>
            <w:r w:rsidRPr="00E85088">
              <w:rPr>
                <w:rFonts w:cs="Times New Roman"/>
                <w:sz w:val="20"/>
                <w:szCs w:val="20"/>
              </w:rPr>
              <w:t>a seç</w:t>
            </w:r>
            <w:r w:rsidR="00C67818" w:rsidRPr="00E85088">
              <w:rPr>
                <w:rFonts w:cs="Times New Roman"/>
                <w:sz w:val="20"/>
                <w:szCs w:val="20"/>
              </w:rPr>
              <w:t xml:space="preserve">ão de </w:t>
            </w:r>
            <w:r w:rsidRPr="00E85088">
              <w:rPr>
                <w:rFonts w:cs="Times New Roman"/>
                <w:sz w:val="20"/>
                <w:szCs w:val="20"/>
              </w:rPr>
              <w:t>Procedimentos Metodológicos</w:t>
            </w:r>
            <w:r w:rsidR="00C67818" w:rsidRPr="00E85088">
              <w:rPr>
                <w:rFonts w:cs="Times New Roman"/>
                <w:sz w:val="20"/>
                <w:szCs w:val="20"/>
              </w:rPr>
              <w:t>.</w:t>
            </w:r>
          </w:p>
        </w:tc>
      </w:tr>
      <w:tr w:rsidR="00454865" w:rsidRPr="00E85088" w14:paraId="3349E0C5" w14:textId="77777777" w:rsidTr="00E85088">
        <w:tc>
          <w:tcPr>
            <w:tcW w:w="5245" w:type="dxa"/>
            <w:vAlign w:val="center"/>
          </w:tcPr>
          <w:p w14:paraId="2F1B4E01" w14:textId="2595BAD0" w:rsidR="00454865" w:rsidRPr="00E85088" w:rsidRDefault="00454865" w:rsidP="00B30A10">
            <w:pPr>
              <w:ind w:firstLine="0"/>
              <w:rPr>
                <w:rFonts w:cs="Times New Roman"/>
                <w:sz w:val="20"/>
                <w:szCs w:val="20"/>
              </w:rPr>
            </w:pPr>
            <w:r w:rsidRPr="00E85088">
              <w:rPr>
                <w:rFonts w:cs="Times New Roman"/>
                <w:sz w:val="20"/>
                <w:szCs w:val="20"/>
              </w:rPr>
              <w:lastRenderedPageBreak/>
              <w:t xml:space="preserve">Avaliador B 4. Em relação aos estudos anteriores, o texto cita, no item 2.3.1, alguns estudos que não guardam forte relação com o objeto de pesquisa do presente artigo (que é uma empresa industrial de grande porte): por exemplo, estudos sobre empresas contábeis Mattos, 2008) não devem trazer resultados que possam ser comparáveis à uma organização industrial de grande porte, já que uma é de prestação de serviços (contábeis) e outra de venda de produtos. Se o estudo tivesse, ao menos, sido citado para dizer que os dados foram coletados usando-se o mesmo método da presente pesquisa, ok, teria mais validade do que trazer a conclusão sobre o uso desta ou daquela ferramenta de CG. Seguindo-se essa lógica, recomendo que reavaliem os estudos citados considerando-se a sua relação com o tema principal do artigo. Inclusive, cito tal comentário porque a escolha de ferramentas gerenciais pode estar muito relacionada ao fato de a empresa ser de prestação de serviços ou industrial, e ainda, pode estar muito relacionada (a escolha) com o segmento de atuação da empresa. E, para finalizar, veja que nas análises dos resultados os autores concluem que a ferramenta tradicional mais utilizada (orçamento) corrobora os estudos de Mattos (2008), dentre outros. Mas na verdade, será que o orçamento não seria uma peça fundamental em empresas de mercados competitivos, e principalmente, em empresas industriais de grande porte, como é o caso. </w:t>
            </w:r>
          </w:p>
        </w:tc>
        <w:tc>
          <w:tcPr>
            <w:tcW w:w="3969" w:type="dxa"/>
            <w:vAlign w:val="center"/>
          </w:tcPr>
          <w:p w14:paraId="533818EE" w14:textId="77777777" w:rsidR="00454865" w:rsidRPr="00E85088" w:rsidRDefault="004058BA" w:rsidP="00B30A10">
            <w:pPr>
              <w:ind w:firstLine="0"/>
              <w:rPr>
                <w:rFonts w:cs="Times New Roman"/>
                <w:sz w:val="20"/>
                <w:szCs w:val="20"/>
              </w:rPr>
            </w:pPr>
            <w:r w:rsidRPr="00E85088">
              <w:rPr>
                <w:rFonts w:cs="Times New Roman"/>
                <w:sz w:val="20"/>
                <w:szCs w:val="20"/>
              </w:rPr>
              <w:t>Ok, atendido. Fez nova seleção de estudos relacionados, privilegiando a inclusão de estudos realizados com empresas industriais como é o perfil da empresa objeto desta pesquisa.</w:t>
            </w:r>
          </w:p>
          <w:p w14:paraId="7660418A" w14:textId="77777777" w:rsidR="004058BA" w:rsidRPr="00E85088" w:rsidRDefault="004058BA" w:rsidP="00EF1A69">
            <w:pPr>
              <w:ind w:firstLine="0"/>
              <w:rPr>
                <w:rFonts w:cs="Times New Roman"/>
                <w:sz w:val="20"/>
                <w:szCs w:val="20"/>
              </w:rPr>
            </w:pPr>
            <w:r w:rsidRPr="00E85088">
              <w:rPr>
                <w:rFonts w:cs="Times New Roman"/>
                <w:sz w:val="20"/>
                <w:szCs w:val="20"/>
              </w:rPr>
              <w:t>A questão da metodologia de coleta e análise de dados também está discutida na apresentação dos estudos relacionados.</w:t>
            </w:r>
          </w:p>
          <w:p w14:paraId="458C529B" w14:textId="316A6654" w:rsidR="005B3583" w:rsidRPr="00E85088" w:rsidRDefault="005B3583" w:rsidP="005060F7">
            <w:pPr>
              <w:ind w:firstLine="0"/>
              <w:rPr>
                <w:rFonts w:cs="Times New Roman"/>
                <w:sz w:val="20"/>
                <w:szCs w:val="20"/>
              </w:rPr>
            </w:pPr>
            <w:r w:rsidRPr="00E85088">
              <w:rPr>
                <w:rFonts w:cs="Times New Roman"/>
                <w:sz w:val="20"/>
                <w:szCs w:val="20"/>
              </w:rPr>
              <w:t xml:space="preserve">De fato, não há concordância absoluta de que práticas tradicionais sejam incompatíveis com as novas exigências informacionais. A questão do orçamento é uma delas, apenas variando na forma de desenvolvimento, se no formato já tradicional ou de alguma forma diferenciada tais como o </w:t>
            </w:r>
            <w:proofErr w:type="spellStart"/>
            <w:r w:rsidRPr="00E85088">
              <w:rPr>
                <w:rFonts w:cs="Times New Roman"/>
                <w:sz w:val="20"/>
                <w:szCs w:val="20"/>
              </w:rPr>
              <w:t>beyond</w:t>
            </w:r>
            <w:proofErr w:type="spellEnd"/>
            <w:r w:rsidRPr="00E85088">
              <w:rPr>
                <w:rFonts w:cs="Times New Roman"/>
                <w:sz w:val="20"/>
                <w:szCs w:val="20"/>
              </w:rPr>
              <w:t xml:space="preserve"> </w:t>
            </w:r>
            <w:proofErr w:type="spellStart"/>
            <w:r w:rsidRPr="00E85088">
              <w:rPr>
                <w:rFonts w:cs="Times New Roman"/>
                <w:sz w:val="20"/>
                <w:szCs w:val="20"/>
              </w:rPr>
              <w:t>budgeting</w:t>
            </w:r>
            <w:proofErr w:type="spellEnd"/>
            <w:r w:rsidR="000901FE" w:rsidRPr="00E85088">
              <w:rPr>
                <w:rFonts w:cs="Times New Roman"/>
                <w:sz w:val="20"/>
                <w:szCs w:val="20"/>
              </w:rPr>
              <w:t xml:space="preserve"> (</w:t>
            </w:r>
            <w:proofErr w:type="spellStart"/>
            <w:r w:rsidR="000901FE" w:rsidRPr="00E85088">
              <w:rPr>
                <w:rFonts w:cs="Times New Roman"/>
                <w:sz w:val="20"/>
                <w:szCs w:val="20"/>
              </w:rPr>
              <w:t>Frezatti</w:t>
            </w:r>
            <w:proofErr w:type="spellEnd"/>
            <w:r w:rsidR="000901FE" w:rsidRPr="00E85088">
              <w:rPr>
                <w:rFonts w:cs="Times New Roman"/>
                <w:sz w:val="20"/>
                <w:szCs w:val="20"/>
              </w:rPr>
              <w:t>, 2005)</w:t>
            </w:r>
            <w:r w:rsidRPr="00E85088">
              <w:rPr>
                <w:rFonts w:cs="Times New Roman"/>
                <w:sz w:val="20"/>
                <w:szCs w:val="20"/>
              </w:rPr>
              <w:t>, por exemplo. Mas essa é questão para outro estudo. Neste manteve-se o que é mais presente na classificação dada pela literatura.</w:t>
            </w:r>
          </w:p>
        </w:tc>
      </w:tr>
      <w:tr w:rsidR="00454865" w:rsidRPr="00E85088" w14:paraId="60ED3970" w14:textId="77777777" w:rsidTr="00E85088">
        <w:tc>
          <w:tcPr>
            <w:tcW w:w="5245" w:type="dxa"/>
            <w:vAlign w:val="center"/>
          </w:tcPr>
          <w:p w14:paraId="3440C4F3" w14:textId="77777777" w:rsidR="00454865" w:rsidRPr="00E85088" w:rsidRDefault="00454865" w:rsidP="00B30A10">
            <w:pPr>
              <w:ind w:firstLine="0"/>
              <w:rPr>
                <w:rFonts w:cs="Times New Roman"/>
                <w:sz w:val="20"/>
                <w:szCs w:val="20"/>
              </w:rPr>
            </w:pPr>
            <w:r w:rsidRPr="00E85088">
              <w:rPr>
                <w:rFonts w:cs="Times New Roman"/>
                <w:sz w:val="20"/>
                <w:szCs w:val="20"/>
              </w:rPr>
              <w:t>Avaliador B 5. Para finalizar, gostaria de sugerir que os autores pensem nessa questão de que o segmento pode interferir na escolha de ferramentas gerenciais: será que o estudo poderia trazer uma contribuição nesse sentido? Ou, se não trouxer, ainda caberia a pergunta (que poderia estar no tópico sobre DESENHO DE PESQUISA, aqui chamado de PROCEDIMENTOS METODOLÓGICOS): quais ferramentas gerenciais seriam esperadas numa empresa INDUSTRIAL, do segmento METALÚRGICO, de GRANDE PORTE? Talvez se fosse disposto no estudo qual a expectativa, e se ainda fosse complementado pela ponderação dos segmentos de que tratam os estudos anteriores, o artigo ficaria ainda mais interessante</w:t>
            </w:r>
          </w:p>
        </w:tc>
        <w:tc>
          <w:tcPr>
            <w:tcW w:w="3969" w:type="dxa"/>
            <w:vAlign w:val="center"/>
          </w:tcPr>
          <w:p w14:paraId="33D080E2" w14:textId="1ACFE406" w:rsidR="00454865" w:rsidRPr="00E85088" w:rsidRDefault="00843828" w:rsidP="00B30A10">
            <w:pPr>
              <w:ind w:firstLine="0"/>
              <w:rPr>
                <w:rFonts w:cs="Times New Roman"/>
                <w:sz w:val="20"/>
                <w:szCs w:val="20"/>
              </w:rPr>
            </w:pPr>
            <w:r w:rsidRPr="00E85088">
              <w:rPr>
                <w:rFonts w:cs="Times New Roman"/>
                <w:sz w:val="20"/>
                <w:szCs w:val="20"/>
              </w:rPr>
              <w:t>Indagar se um setor de atividade (no caso industrial) deveria ter um conjunto específico de ferramentas gerenciais é algo que parece ainda precisar de uma discussão de mérito mais abrangente</w:t>
            </w:r>
            <w:bookmarkStart w:id="1" w:name="_GoBack"/>
            <w:bookmarkEnd w:id="1"/>
            <w:r w:rsidRPr="00E85088">
              <w:rPr>
                <w:rFonts w:cs="Times New Roman"/>
                <w:sz w:val="20"/>
                <w:szCs w:val="20"/>
              </w:rPr>
              <w:t>, o que está fora do escopo da pesquisa submetida e neste momento de um estudo já pronto. Entende-se que esse tema pode sim ser objeto de um novo estudo, conforme recomendado na conclusão.</w:t>
            </w:r>
          </w:p>
        </w:tc>
      </w:tr>
    </w:tbl>
    <w:p w14:paraId="07C167A4" w14:textId="46B1C4D5" w:rsidR="00454865" w:rsidRDefault="00454865" w:rsidP="00454865">
      <w:pPr>
        <w:ind w:firstLine="0"/>
      </w:pPr>
    </w:p>
    <w:p w14:paraId="2CD8F540" w14:textId="1A4551DF" w:rsidR="00454865" w:rsidRDefault="00454865" w:rsidP="00454865">
      <w:pPr>
        <w:ind w:firstLine="0"/>
      </w:pPr>
    </w:p>
    <w:p w14:paraId="2901049D" w14:textId="1A201E0B" w:rsidR="00E62BC8" w:rsidRPr="00317CC9" w:rsidRDefault="00E62BC8" w:rsidP="00E85088">
      <w:pPr>
        <w:ind w:firstLine="0"/>
        <w:rPr>
          <w:rFonts w:cs="Times New Roman"/>
          <w:szCs w:val="24"/>
        </w:rPr>
      </w:pPr>
      <w:bookmarkStart w:id="2" w:name="_Toc122504"/>
      <w:bookmarkEnd w:id="0"/>
      <w:bookmarkEnd w:id="2"/>
    </w:p>
    <w:sectPr w:rsidR="00E62BC8" w:rsidRPr="00317CC9" w:rsidSect="00E85088">
      <w:headerReference w:type="even" r:id="rId8"/>
      <w:headerReference w:type="default" r:id="rId9"/>
      <w:headerReference w:type="first" r:id="rId10"/>
      <w:footnotePr>
        <w:numRestart w:val="eachPage"/>
      </w:footnotePr>
      <w:pgSz w:w="11906" w:h="16838" w:code="9"/>
      <w:pgMar w:top="1701" w:right="1274" w:bottom="1134" w:left="1701" w:header="11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E2594" w14:textId="77777777" w:rsidR="00267986" w:rsidRDefault="00267986">
      <w:r>
        <w:separator/>
      </w:r>
    </w:p>
  </w:endnote>
  <w:endnote w:type="continuationSeparator" w:id="0">
    <w:p w14:paraId="525B4695" w14:textId="77777777" w:rsidR="00267986" w:rsidRDefault="0026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13DCD" w14:textId="77777777" w:rsidR="00267986" w:rsidRDefault="00267986">
      <w:pPr>
        <w:spacing w:line="259" w:lineRule="auto"/>
        <w:ind w:left="142" w:firstLine="0"/>
        <w:jc w:val="left"/>
      </w:pPr>
      <w:r>
        <w:separator/>
      </w:r>
    </w:p>
  </w:footnote>
  <w:footnote w:type="continuationSeparator" w:id="0">
    <w:p w14:paraId="5E182ECE" w14:textId="77777777" w:rsidR="00267986" w:rsidRDefault="00267986">
      <w:pPr>
        <w:spacing w:line="259" w:lineRule="auto"/>
        <w:ind w:left="142"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5A292" w14:textId="77777777" w:rsidR="00DD610B" w:rsidRDefault="00DD610B">
    <w:pPr>
      <w:spacing w:line="259" w:lineRule="auto"/>
      <w:ind w:right="4" w:firstLine="0"/>
      <w:jc w:val="right"/>
    </w:pPr>
    <w:r>
      <w:fldChar w:fldCharType="begin"/>
    </w:r>
    <w:r>
      <w:instrText xml:space="preserve"> PAGE   \* MERGEFORMAT </w:instrText>
    </w:r>
    <w:r>
      <w:fldChar w:fldCharType="separate"/>
    </w:r>
    <w:r>
      <w:t>74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16959" w14:textId="2A6ED6AC" w:rsidR="00DD610B" w:rsidRPr="00060337" w:rsidRDefault="00DD610B">
    <w:pPr>
      <w:spacing w:line="259" w:lineRule="auto"/>
      <w:ind w:right="4" w:firstLine="0"/>
      <w:jc w:val="right"/>
      <w:rPr>
        <w:sz w:val="22"/>
      </w:rPr>
    </w:pPr>
    <w:r w:rsidRPr="00060337">
      <w:rPr>
        <w:sz w:val="22"/>
      </w:rPr>
      <w:fldChar w:fldCharType="begin"/>
    </w:r>
    <w:r w:rsidRPr="00060337">
      <w:rPr>
        <w:sz w:val="22"/>
      </w:rPr>
      <w:instrText xml:space="preserve"> PAGE   \* MERGEFORMAT </w:instrText>
    </w:r>
    <w:r w:rsidRPr="00060337">
      <w:rPr>
        <w:sz w:val="22"/>
      </w:rPr>
      <w:fldChar w:fldCharType="separate"/>
    </w:r>
    <w:r w:rsidR="00E85088">
      <w:rPr>
        <w:noProof/>
        <w:sz w:val="22"/>
      </w:rPr>
      <w:t>1</w:t>
    </w:r>
    <w:r w:rsidRPr="00060337">
      <w:rPr>
        <w:sz w:val="22"/>
      </w:rPr>
      <w:fldChar w:fldCharType="end"/>
    </w:r>
    <w:r w:rsidRPr="00060337">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14033" w14:textId="77777777" w:rsidR="00DD610B" w:rsidRDefault="00DD610B">
    <w:pPr>
      <w:spacing w:line="259" w:lineRule="auto"/>
      <w:ind w:right="4" w:firstLine="0"/>
      <w:jc w:val="right"/>
    </w:pPr>
    <w:r>
      <w:fldChar w:fldCharType="begin"/>
    </w:r>
    <w:r>
      <w:instrText xml:space="preserve"> PAGE   \* MERGEFORMAT </w:instrText>
    </w:r>
    <w:r>
      <w:fldChar w:fldCharType="separate"/>
    </w:r>
    <w:r>
      <w:t>74</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B32"/>
    <w:multiLevelType w:val="multilevel"/>
    <w:tmpl w:val="76E21FA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8422884"/>
    <w:multiLevelType w:val="multilevel"/>
    <w:tmpl w:val="1A627D6E"/>
    <w:lvl w:ilvl="0">
      <w:start w:val="1"/>
      <w:numFmt w:val="decimal"/>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pStyle w:val="Ttulo3"/>
      <w:lvlText w:val="%1.%2.%3"/>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3A1372"/>
    <w:multiLevelType w:val="hybridMultilevel"/>
    <w:tmpl w:val="5B926500"/>
    <w:lvl w:ilvl="0" w:tplc="0C6E1AB4">
      <w:start w:val="1"/>
      <w:numFmt w:val="lowerLetter"/>
      <w:lvlText w:val="%1)"/>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5E1F86">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840F70">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12ED48">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F80DE4">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245DC8">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3CF180">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3AEAE0">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6813CA">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9B5B76"/>
    <w:multiLevelType w:val="hybridMultilevel"/>
    <w:tmpl w:val="12EEB70E"/>
    <w:lvl w:ilvl="0" w:tplc="1E5E5888">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1EF22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926B24">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A10B0">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8C9688">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2037FE">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0499CC">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F64F34">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42BE66">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046D68"/>
    <w:multiLevelType w:val="hybridMultilevel"/>
    <w:tmpl w:val="EAF206D0"/>
    <w:lvl w:ilvl="0" w:tplc="932ECE9E">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92A26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28836C">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42FF50">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CC574C">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289E40">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ACC1A16">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96CF9C">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AC386E">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A45ABE"/>
    <w:multiLevelType w:val="multilevel"/>
    <w:tmpl w:val="E07A36C6"/>
    <w:lvl w:ilvl="0">
      <w:start w:val="4"/>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B160BAF"/>
    <w:multiLevelType w:val="multilevel"/>
    <w:tmpl w:val="B35C6DEA"/>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405D7534"/>
    <w:multiLevelType w:val="hybridMultilevel"/>
    <w:tmpl w:val="413E73BE"/>
    <w:lvl w:ilvl="0" w:tplc="9CC49578">
      <w:start w:val="1"/>
      <w:numFmt w:val="bullet"/>
      <w:lvlText w:val="-"/>
      <w:lvlJc w:val="left"/>
      <w:pPr>
        <w:ind w:left="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424C64">
      <w:start w:val="1"/>
      <w:numFmt w:val="bullet"/>
      <w:lvlText w:val="o"/>
      <w:lvlJc w:val="left"/>
      <w:pPr>
        <w:ind w:left="1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6A79FC">
      <w:start w:val="1"/>
      <w:numFmt w:val="bullet"/>
      <w:lvlText w:val="▪"/>
      <w:lvlJc w:val="left"/>
      <w:pPr>
        <w:ind w:left="1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267BA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F46D46">
      <w:start w:val="1"/>
      <w:numFmt w:val="bullet"/>
      <w:lvlText w:val="o"/>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DEE2794">
      <w:start w:val="1"/>
      <w:numFmt w:val="bullet"/>
      <w:lvlText w:val="▪"/>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5EAE8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0E84CA">
      <w:start w:val="1"/>
      <w:numFmt w:val="bullet"/>
      <w:lvlText w:val="o"/>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7AEA72">
      <w:start w:val="1"/>
      <w:numFmt w:val="bullet"/>
      <w:lvlText w:val="▪"/>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9B0652"/>
    <w:multiLevelType w:val="multilevel"/>
    <w:tmpl w:val="6F381D3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F9D7EB5"/>
    <w:multiLevelType w:val="multilevel"/>
    <w:tmpl w:val="6C404B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0104964"/>
    <w:multiLevelType w:val="multilevel"/>
    <w:tmpl w:val="736219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AE6880"/>
    <w:multiLevelType w:val="hybridMultilevel"/>
    <w:tmpl w:val="9F86639E"/>
    <w:lvl w:ilvl="0" w:tplc="1C22841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906F8A">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92F50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5B839C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1E52C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2E921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6477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6A8F3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EE85C9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7FB782D"/>
    <w:multiLevelType w:val="multilevel"/>
    <w:tmpl w:val="520629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90657F8"/>
    <w:multiLevelType w:val="hybridMultilevel"/>
    <w:tmpl w:val="16EA53BE"/>
    <w:lvl w:ilvl="0" w:tplc="31FE6A36">
      <w:start w:val="1"/>
      <w:numFmt w:val="lowerLetter"/>
      <w:lvlText w:val="%1)"/>
      <w:lvlJc w:val="left"/>
      <w:pPr>
        <w:ind w:left="1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485668">
      <w:start w:val="1"/>
      <w:numFmt w:val="lowerLetter"/>
      <w:lvlText w:val="%2"/>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D6CDA02">
      <w:start w:val="1"/>
      <w:numFmt w:val="lowerRoman"/>
      <w:lvlText w:val="%3"/>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644762">
      <w:start w:val="1"/>
      <w:numFmt w:val="decimal"/>
      <w:lvlText w:val="%4"/>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0462C0">
      <w:start w:val="1"/>
      <w:numFmt w:val="lowerLetter"/>
      <w:lvlText w:val="%5"/>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B0A534">
      <w:start w:val="1"/>
      <w:numFmt w:val="lowerRoman"/>
      <w:lvlText w:val="%6"/>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B8F97C">
      <w:start w:val="1"/>
      <w:numFmt w:val="decimal"/>
      <w:lvlText w:val="%7"/>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6E46EC">
      <w:start w:val="1"/>
      <w:numFmt w:val="lowerLetter"/>
      <w:lvlText w:val="%8"/>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1A119E">
      <w:start w:val="1"/>
      <w:numFmt w:val="lowerRoman"/>
      <w:lvlText w:val="%9"/>
      <w:lvlJc w:val="left"/>
      <w:pPr>
        <w:ind w:left="7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F762BC"/>
    <w:multiLevelType w:val="multilevel"/>
    <w:tmpl w:val="15DC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3"/>
  </w:num>
  <w:num w:numId="4">
    <w:abstractNumId w:val="2"/>
  </w:num>
  <w:num w:numId="5">
    <w:abstractNumId w:val="7"/>
  </w:num>
  <w:num w:numId="6">
    <w:abstractNumId w:val="11"/>
  </w:num>
  <w:num w:numId="7">
    <w:abstractNumId w:val="1"/>
  </w:num>
  <w:num w:numId="8">
    <w:abstractNumId w:val="10"/>
  </w:num>
  <w:num w:numId="9">
    <w:abstractNumId w:val="8"/>
  </w:num>
  <w:num w:numId="10">
    <w:abstractNumId w:val="12"/>
  </w:num>
  <w:num w:numId="11">
    <w:abstractNumId w:val="9"/>
  </w:num>
  <w:num w:numId="12">
    <w:abstractNumId w:val="5"/>
  </w:num>
  <w:num w:numId="13">
    <w:abstractNumId w:val="6"/>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049"/>
    <w:rsid w:val="00006D41"/>
    <w:rsid w:val="00021994"/>
    <w:rsid w:val="00024F99"/>
    <w:rsid w:val="0002582D"/>
    <w:rsid w:val="0003012E"/>
    <w:rsid w:val="00033F5A"/>
    <w:rsid w:val="00035A15"/>
    <w:rsid w:val="00037369"/>
    <w:rsid w:val="00037E39"/>
    <w:rsid w:val="000407C5"/>
    <w:rsid w:val="000440CA"/>
    <w:rsid w:val="000456FA"/>
    <w:rsid w:val="00047118"/>
    <w:rsid w:val="00047A1C"/>
    <w:rsid w:val="00047B84"/>
    <w:rsid w:val="000509ED"/>
    <w:rsid w:val="00055305"/>
    <w:rsid w:val="00060337"/>
    <w:rsid w:val="000638FC"/>
    <w:rsid w:val="00064021"/>
    <w:rsid w:val="0006452B"/>
    <w:rsid w:val="00066398"/>
    <w:rsid w:val="00066716"/>
    <w:rsid w:val="0006675A"/>
    <w:rsid w:val="0007287D"/>
    <w:rsid w:val="00074290"/>
    <w:rsid w:val="00074A23"/>
    <w:rsid w:val="000834AE"/>
    <w:rsid w:val="0008391D"/>
    <w:rsid w:val="00084010"/>
    <w:rsid w:val="0008485A"/>
    <w:rsid w:val="000867EB"/>
    <w:rsid w:val="000900DC"/>
    <w:rsid w:val="000901FE"/>
    <w:rsid w:val="00091B76"/>
    <w:rsid w:val="00094B62"/>
    <w:rsid w:val="000955BA"/>
    <w:rsid w:val="000A06B1"/>
    <w:rsid w:val="000A7E3D"/>
    <w:rsid w:val="000B4203"/>
    <w:rsid w:val="000B6F70"/>
    <w:rsid w:val="000B6FE8"/>
    <w:rsid w:val="000C0C18"/>
    <w:rsid w:val="000C70C3"/>
    <w:rsid w:val="000D3CF8"/>
    <w:rsid w:val="000D4DEC"/>
    <w:rsid w:val="000D6890"/>
    <w:rsid w:val="000F7D40"/>
    <w:rsid w:val="00100261"/>
    <w:rsid w:val="00101458"/>
    <w:rsid w:val="00101989"/>
    <w:rsid w:val="00101C6B"/>
    <w:rsid w:val="00102556"/>
    <w:rsid w:val="00106773"/>
    <w:rsid w:val="00107118"/>
    <w:rsid w:val="00113995"/>
    <w:rsid w:val="00113FEE"/>
    <w:rsid w:val="001164E7"/>
    <w:rsid w:val="00117E25"/>
    <w:rsid w:val="001276C3"/>
    <w:rsid w:val="00135018"/>
    <w:rsid w:val="00136240"/>
    <w:rsid w:val="00137A24"/>
    <w:rsid w:val="00144A47"/>
    <w:rsid w:val="00146425"/>
    <w:rsid w:val="001533A7"/>
    <w:rsid w:val="001535B5"/>
    <w:rsid w:val="00153E0F"/>
    <w:rsid w:val="00156700"/>
    <w:rsid w:val="001709AB"/>
    <w:rsid w:val="0017633F"/>
    <w:rsid w:val="0017784C"/>
    <w:rsid w:val="0018087C"/>
    <w:rsid w:val="001822BC"/>
    <w:rsid w:val="00190671"/>
    <w:rsid w:val="001932E6"/>
    <w:rsid w:val="00194A46"/>
    <w:rsid w:val="001A4C06"/>
    <w:rsid w:val="001A5051"/>
    <w:rsid w:val="001A7378"/>
    <w:rsid w:val="001B091A"/>
    <w:rsid w:val="001B1352"/>
    <w:rsid w:val="001B1D43"/>
    <w:rsid w:val="001B281D"/>
    <w:rsid w:val="001B470D"/>
    <w:rsid w:val="001B6A7F"/>
    <w:rsid w:val="001B6E7B"/>
    <w:rsid w:val="001B702E"/>
    <w:rsid w:val="001C1B25"/>
    <w:rsid w:val="001C4CCC"/>
    <w:rsid w:val="001C5FAD"/>
    <w:rsid w:val="001D0689"/>
    <w:rsid w:val="001D1738"/>
    <w:rsid w:val="001D2D27"/>
    <w:rsid w:val="001D4573"/>
    <w:rsid w:val="001D501D"/>
    <w:rsid w:val="001D7C2B"/>
    <w:rsid w:val="001E08FD"/>
    <w:rsid w:val="001E407C"/>
    <w:rsid w:val="001E6F10"/>
    <w:rsid w:val="001E75EB"/>
    <w:rsid w:val="001F27BB"/>
    <w:rsid w:val="001F4CCE"/>
    <w:rsid w:val="001F7F67"/>
    <w:rsid w:val="0020121C"/>
    <w:rsid w:val="00211E7A"/>
    <w:rsid w:val="00217761"/>
    <w:rsid w:val="002242A6"/>
    <w:rsid w:val="00231349"/>
    <w:rsid w:val="0023427C"/>
    <w:rsid w:val="002342CA"/>
    <w:rsid w:val="0023749B"/>
    <w:rsid w:val="002409C4"/>
    <w:rsid w:val="00241569"/>
    <w:rsid w:val="00242416"/>
    <w:rsid w:val="00254B0B"/>
    <w:rsid w:val="00260FC8"/>
    <w:rsid w:val="002619FF"/>
    <w:rsid w:val="00261B22"/>
    <w:rsid w:val="00267986"/>
    <w:rsid w:val="00271786"/>
    <w:rsid w:val="00272631"/>
    <w:rsid w:val="00275CA3"/>
    <w:rsid w:val="00283819"/>
    <w:rsid w:val="0029245D"/>
    <w:rsid w:val="00293625"/>
    <w:rsid w:val="00297368"/>
    <w:rsid w:val="002A2AFF"/>
    <w:rsid w:val="002B20C2"/>
    <w:rsid w:val="002B2BBD"/>
    <w:rsid w:val="002B50EB"/>
    <w:rsid w:val="002B557E"/>
    <w:rsid w:val="002B7B5D"/>
    <w:rsid w:val="002C074D"/>
    <w:rsid w:val="002C077B"/>
    <w:rsid w:val="002C1750"/>
    <w:rsid w:val="002C30C0"/>
    <w:rsid w:val="002C5E98"/>
    <w:rsid w:val="002D08CD"/>
    <w:rsid w:val="002D5AFF"/>
    <w:rsid w:val="002D7130"/>
    <w:rsid w:val="002E00B2"/>
    <w:rsid w:val="002E1FFB"/>
    <w:rsid w:val="002E2D3F"/>
    <w:rsid w:val="002E53DF"/>
    <w:rsid w:val="002F242E"/>
    <w:rsid w:val="002F293E"/>
    <w:rsid w:val="002F4A17"/>
    <w:rsid w:val="00301919"/>
    <w:rsid w:val="00301F28"/>
    <w:rsid w:val="00306D45"/>
    <w:rsid w:val="00306FB9"/>
    <w:rsid w:val="00310772"/>
    <w:rsid w:val="00312BED"/>
    <w:rsid w:val="00313973"/>
    <w:rsid w:val="00317CC9"/>
    <w:rsid w:val="00317D39"/>
    <w:rsid w:val="00321C57"/>
    <w:rsid w:val="00323E27"/>
    <w:rsid w:val="0033158B"/>
    <w:rsid w:val="00333859"/>
    <w:rsid w:val="00334868"/>
    <w:rsid w:val="00334A44"/>
    <w:rsid w:val="00335F4C"/>
    <w:rsid w:val="00337BB6"/>
    <w:rsid w:val="003443AB"/>
    <w:rsid w:val="00346CBF"/>
    <w:rsid w:val="003507A0"/>
    <w:rsid w:val="00360D1C"/>
    <w:rsid w:val="00362E09"/>
    <w:rsid w:val="00364FFE"/>
    <w:rsid w:val="00366E6F"/>
    <w:rsid w:val="00366FE2"/>
    <w:rsid w:val="00367696"/>
    <w:rsid w:val="00373CAF"/>
    <w:rsid w:val="0037679C"/>
    <w:rsid w:val="003807D3"/>
    <w:rsid w:val="00382F22"/>
    <w:rsid w:val="00387250"/>
    <w:rsid w:val="003902D0"/>
    <w:rsid w:val="003A6BA5"/>
    <w:rsid w:val="003A7227"/>
    <w:rsid w:val="003C3006"/>
    <w:rsid w:val="003C7189"/>
    <w:rsid w:val="003D7C1F"/>
    <w:rsid w:val="003E0DC2"/>
    <w:rsid w:val="003E22A2"/>
    <w:rsid w:val="003E238F"/>
    <w:rsid w:val="003E2E80"/>
    <w:rsid w:val="003E43C0"/>
    <w:rsid w:val="003E5C5F"/>
    <w:rsid w:val="003E6943"/>
    <w:rsid w:val="003F088E"/>
    <w:rsid w:val="003F40B0"/>
    <w:rsid w:val="00403167"/>
    <w:rsid w:val="0040352A"/>
    <w:rsid w:val="004058BA"/>
    <w:rsid w:val="00410728"/>
    <w:rsid w:val="00411C08"/>
    <w:rsid w:val="004132B9"/>
    <w:rsid w:val="00421149"/>
    <w:rsid w:val="00421356"/>
    <w:rsid w:val="004215B6"/>
    <w:rsid w:val="00424BDE"/>
    <w:rsid w:val="004259A1"/>
    <w:rsid w:val="00425AFB"/>
    <w:rsid w:val="00431A34"/>
    <w:rsid w:val="00433D54"/>
    <w:rsid w:val="004445E8"/>
    <w:rsid w:val="00454865"/>
    <w:rsid w:val="0046394F"/>
    <w:rsid w:val="004668B9"/>
    <w:rsid w:val="00472D21"/>
    <w:rsid w:val="00475F16"/>
    <w:rsid w:val="0048356B"/>
    <w:rsid w:val="004872E9"/>
    <w:rsid w:val="004900DF"/>
    <w:rsid w:val="00490409"/>
    <w:rsid w:val="00494ADF"/>
    <w:rsid w:val="004A0144"/>
    <w:rsid w:val="004A40EA"/>
    <w:rsid w:val="004B0DBD"/>
    <w:rsid w:val="004B47C0"/>
    <w:rsid w:val="004B5C94"/>
    <w:rsid w:val="004C0820"/>
    <w:rsid w:val="004E1F30"/>
    <w:rsid w:val="004E3223"/>
    <w:rsid w:val="004E4044"/>
    <w:rsid w:val="004E72CB"/>
    <w:rsid w:val="004F1573"/>
    <w:rsid w:val="004F1BE5"/>
    <w:rsid w:val="004F24D1"/>
    <w:rsid w:val="004F30CA"/>
    <w:rsid w:val="004F3F8E"/>
    <w:rsid w:val="004F6F01"/>
    <w:rsid w:val="004F70B7"/>
    <w:rsid w:val="004F721E"/>
    <w:rsid w:val="005000E7"/>
    <w:rsid w:val="005010FB"/>
    <w:rsid w:val="00501EB9"/>
    <w:rsid w:val="005060F7"/>
    <w:rsid w:val="005132B1"/>
    <w:rsid w:val="0051363D"/>
    <w:rsid w:val="0052058D"/>
    <w:rsid w:val="005271E7"/>
    <w:rsid w:val="00531AB5"/>
    <w:rsid w:val="0053515A"/>
    <w:rsid w:val="005359CE"/>
    <w:rsid w:val="00536057"/>
    <w:rsid w:val="005424E9"/>
    <w:rsid w:val="00544690"/>
    <w:rsid w:val="005466DA"/>
    <w:rsid w:val="00547681"/>
    <w:rsid w:val="005514E4"/>
    <w:rsid w:val="005522DE"/>
    <w:rsid w:val="00556947"/>
    <w:rsid w:val="00556D01"/>
    <w:rsid w:val="00560F60"/>
    <w:rsid w:val="00563B9E"/>
    <w:rsid w:val="00566B78"/>
    <w:rsid w:val="00570802"/>
    <w:rsid w:val="00571171"/>
    <w:rsid w:val="0057232C"/>
    <w:rsid w:val="00574FA0"/>
    <w:rsid w:val="00577B94"/>
    <w:rsid w:val="00580D92"/>
    <w:rsid w:val="00587B2D"/>
    <w:rsid w:val="00595C28"/>
    <w:rsid w:val="005A0392"/>
    <w:rsid w:val="005A288C"/>
    <w:rsid w:val="005B0E2D"/>
    <w:rsid w:val="005B25C4"/>
    <w:rsid w:val="005B3583"/>
    <w:rsid w:val="005C395D"/>
    <w:rsid w:val="005D114E"/>
    <w:rsid w:val="005D1D25"/>
    <w:rsid w:val="005D5BA1"/>
    <w:rsid w:val="005E134B"/>
    <w:rsid w:val="005E33A9"/>
    <w:rsid w:val="005E5C3D"/>
    <w:rsid w:val="005F20A3"/>
    <w:rsid w:val="005F2511"/>
    <w:rsid w:val="005F78F7"/>
    <w:rsid w:val="0060233B"/>
    <w:rsid w:val="00602A32"/>
    <w:rsid w:val="00604D20"/>
    <w:rsid w:val="0060522B"/>
    <w:rsid w:val="00605D54"/>
    <w:rsid w:val="00614F0E"/>
    <w:rsid w:val="00616006"/>
    <w:rsid w:val="00620335"/>
    <w:rsid w:val="00621DB7"/>
    <w:rsid w:val="006228E8"/>
    <w:rsid w:val="00626141"/>
    <w:rsid w:val="00637538"/>
    <w:rsid w:val="00642CE3"/>
    <w:rsid w:val="00652EAA"/>
    <w:rsid w:val="006530F2"/>
    <w:rsid w:val="00657048"/>
    <w:rsid w:val="006629C3"/>
    <w:rsid w:val="00665A71"/>
    <w:rsid w:val="00670BF1"/>
    <w:rsid w:val="0067209C"/>
    <w:rsid w:val="00673D5D"/>
    <w:rsid w:val="006802FD"/>
    <w:rsid w:val="006831E6"/>
    <w:rsid w:val="00684874"/>
    <w:rsid w:val="00687142"/>
    <w:rsid w:val="006A360C"/>
    <w:rsid w:val="006A497F"/>
    <w:rsid w:val="006A557F"/>
    <w:rsid w:val="006B41E5"/>
    <w:rsid w:val="006C63A9"/>
    <w:rsid w:val="006C78CD"/>
    <w:rsid w:val="006D0AA4"/>
    <w:rsid w:val="006D4E2E"/>
    <w:rsid w:val="006D6032"/>
    <w:rsid w:val="006D7E77"/>
    <w:rsid w:val="006E017C"/>
    <w:rsid w:val="006E3A71"/>
    <w:rsid w:val="006E56CE"/>
    <w:rsid w:val="006E73E9"/>
    <w:rsid w:val="006F047A"/>
    <w:rsid w:val="006F0E4D"/>
    <w:rsid w:val="006F10FE"/>
    <w:rsid w:val="006F3272"/>
    <w:rsid w:val="006F7049"/>
    <w:rsid w:val="00707400"/>
    <w:rsid w:val="00722C6D"/>
    <w:rsid w:val="00722E62"/>
    <w:rsid w:val="0072322E"/>
    <w:rsid w:val="00727728"/>
    <w:rsid w:val="00732B28"/>
    <w:rsid w:val="00732FD0"/>
    <w:rsid w:val="00733B9D"/>
    <w:rsid w:val="00737000"/>
    <w:rsid w:val="00740A47"/>
    <w:rsid w:val="00740F94"/>
    <w:rsid w:val="00744A55"/>
    <w:rsid w:val="00744D00"/>
    <w:rsid w:val="007451FB"/>
    <w:rsid w:val="00746E4C"/>
    <w:rsid w:val="007513D9"/>
    <w:rsid w:val="0075164F"/>
    <w:rsid w:val="00752225"/>
    <w:rsid w:val="00752935"/>
    <w:rsid w:val="007556C0"/>
    <w:rsid w:val="00760123"/>
    <w:rsid w:val="00760252"/>
    <w:rsid w:val="0076320E"/>
    <w:rsid w:val="00772C0A"/>
    <w:rsid w:val="007760DA"/>
    <w:rsid w:val="00780791"/>
    <w:rsid w:val="00785F14"/>
    <w:rsid w:val="0078724B"/>
    <w:rsid w:val="007872D3"/>
    <w:rsid w:val="00791E93"/>
    <w:rsid w:val="00792425"/>
    <w:rsid w:val="007A0241"/>
    <w:rsid w:val="007A157C"/>
    <w:rsid w:val="007A22D0"/>
    <w:rsid w:val="007A3B36"/>
    <w:rsid w:val="007A5049"/>
    <w:rsid w:val="007C0908"/>
    <w:rsid w:val="007D1291"/>
    <w:rsid w:val="007D5F5A"/>
    <w:rsid w:val="007F1A10"/>
    <w:rsid w:val="007F332B"/>
    <w:rsid w:val="007F5214"/>
    <w:rsid w:val="00804247"/>
    <w:rsid w:val="00804390"/>
    <w:rsid w:val="008047F3"/>
    <w:rsid w:val="00805EB1"/>
    <w:rsid w:val="00805EC9"/>
    <w:rsid w:val="00810435"/>
    <w:rsid w:val="008111D3"/>
    <w:rsid w:val="00812ED2"/>
    <w:rsid w:val="00820502"/>
    <w:rsid w:val="00822304"/>
    <w:rsid w:val="00824A21"/>
    <w:rsid w:val="00826426"/>
    <w:rsid w:val="00833DF3"/>
    <w:rsid w:val="00834511"/>
    <w:rsid w:val="00834CB4"/>
    <w:rsid w:val="00837EBD"/>
    <w:rsid w:val="00840AF1"/>
    <w:rsid w:val="00840F08"/>
    <w:rsid w:val="00843250"/>
    <w:rsid w:val="00843828"/>
    <w:rsid w:val="0084428A"/>
    <w:rsid w:val="00851A8E"/>
    <w:rsid w:val="00865C06"/>
    <w:rsid w:val="008664E3"/>
    <w:rsid w:val="00871370"/>
    <w:rsid w:val="008776FF"/>
    <w:rsid w:val="00877CD8"/>
    <w:rsid w:val="0088199A"/>
    <w:rsid w:val="00882259"/>
    <w:rsid w:val="008847D3"/>
    <w:rsid w:val="00887A72"/>
    <w:rsid w:val="00887FFE"/>
    <w:rsid w:val="008904AB"/>
    <w:rsid w:val="00894CD9"/>
    <w:rsid w:val="008A1B50"/>
    <w:rsid w:val="008A2EB1"/>
    <w:rsid w:val="008A5045"/>
    <w:rsid w:val="008A5A15"/>
    <w:rsid w:val="008C015D"/>
    <w:rsid w:val="008C1568"/>
    <w:rsid w:val="008C2479"/>
    <w:rsid w:val="008C3B5D"/>
    <w:rsid w:val="008C4532"/>
    <w:rsid w:val="008C6751"/>
    <w:rsid w:val="008D4763"/>
    <w:rsid w:val="008D4B56"/>
    <w:rsid w:val="008D4CAC"/>
    <w:rsid w:val="008D7371"/>
    <w:rsid w:val="008D76EE"/>
    <w:rsid w:val="008E130E"/>
    <w:rsid w:val="008F096C"/>
    <w:rsid w:val="008F158C"/>
    <w:rsid w:val="008F2AB5"/>
    <w:rsid w:val="008F6617"/>
    <w:rsid w:val="00902EC2"/>
    <w:rsid w:val="00904A48"/>
    <w:rsid w:val="00913165"/>
    <w:rsid w:val="00916C70"/>
    <w:rsid w:val="009210C3"/>
    <w:rsid w:val="009239A5"/>
    <w:rsid w:val="009305F8"/>
    <w:rsid w:val="00932C78"/>
    <w:rsid w:val="00933FA0"/>
    <w:rsid w:val="00934194"/>
    <w:rsid w:val="009346CF"/>
    <w:rsid w:val="0094767C"/>
    <w:rsid w:val="00950395"/>
    <w:rsid w:val="0095088F"/>
    <w:rsid w:val="0095219B"/>
    <w:rsid w:val="00956573"/>
    <w:rsid w:val="00956C60"/>
    <w:rsid w:val="00967648"/>
    <w:rsid w:val="00970B2E"/>
    <w:rsid w:val="00972404"/>
    <w:rsid w:val="00974E54"/>
    <w:rsid w:val="00977D61"/>
    <w:rsid w:val="009849B1"/>
    <w:rsid w:val="0099364F"/>
    <w:rsid w:val="00997A9E"/>
    <w:rsid w:val="009A2672"/>
    <w:rsid w:val="009A450A"/>
    <w:rsid w:val="009B3218"/>
    <w:rsid w:val="009B482B"/>
    <w:rsid w:val="009B71E9"/>
    <w:rsid w:val="009B7D24"/>
    <w:rsid w:val="009C7B93"/>
    <w:rsid w:val="009D27FF"/>
    <w:rsid w:val="009D6319"/>
    <w:rsid w:val="009E014F"/>
    <w:rsid w:val="009E03A0"/>
    <w:rsid w:val="009E624B"/>
    <w:rsid w:val="009E7343"/>
    <w:rsid w:val="009F5585"/>
    <w:rsid w:val="009F59B5"/>
    <w:rsid w:val="00A012C3"/>
    <w:rsid w:val="00A01459"/>
    <w:rsid w:val="00A05822"/>
    <w:rsid w:val="00A07EA9"/>
    <w:rsid w:val="00A1117A"/>
    <w:rsid w:val="00A11EC6"/>
    <w:rsid w:val="00A1485B"/>
    <w:rsid w:val="00A23B94"/>
    <w:rsid w:val="00A23F14"/>
    <w:rsid w:val="00A33F02"/>
    <w:rsid w:val="00A350DC"/>
    <w:rsid w:val="00A36315"/>
    <w:rsid w:val="00A37B47"/>
    <w:rsid w:val="00A453C9"/>
    <w:rsid w:val="00A5054B"/>
    <w:rsid w:val="00A52B81"/>
    <w:rsid w:val="00A52D58"/>
    <w:rsid w:val="00A54CE1"/>
    <w:rsid w:val="00A600EB"/>
    <w:rsid w:val="00A84FFF"/>
    <w:rsid w:val="00A85292"/>
    <w:rsid w:val="00A866EF"/>
    <w:rsid w:val="00A90322"/>
    <w:rsid w:val="00A90FCF"/>
    <w:rsid w:val="00A929E2"/>
    <w:rsid w:val="00A9549C"/>
    <w:rsid w:val="00AA6674"/>
    <w:rsid w:val="00AB028A"/>
    <w:rsid w:val="00AB190F"/>
    <w:rsid w:val="00AB2509"/>
    <w:rsid w:val="00AB35C5"/>
    <w:rsid w:val="00AB4730"/>
    <w:rsid w:val="00AB6F88"/>
    <w:rsid w:val="00AC0390"/>
    <w:rsid w:val="00AC1CA9"/>
    <w:rsid w:val="00AC5521"/>
    <w:rsid w:val="00AC5671"/>
    <w:rsid w:val="00AE4037"/>
    <w:rsid w:val="00AF08C8"/>
    <w:rsid w:val="00AF1818"/>
    <w:rsid w:val="00AF41D2"/>
    <w:rsid w:val="00AF4D7D"/>
    <w:rsid w:val="00AF606D"/>
    <w:rsid w:val="00B00810"/>
    <w:rsid w:val="00B00EE9"/>
    <w:rsid w:val="00B024BD"/>
    <w:rsid w:val="00B0301F"/>
    <w:rsid w:val="00B032F9"/>
    <w:rsid w:val="00B03632"/>
    <w:rsid w:val="00B050BF"/>
    <w:rsid w:val="00B12AAA"/>
    <w:rsid w:val="00B13CF3"/>
    <w:rsid w:val="00B1738E"/>
    <w:rsid w:val="00B208FE"/>
    <w:rsid w:val="00B23383"/>
    <w:rsid w:val="00B23DA9"/>
    <w:rsid w:val="00B253C4"/>
    <w:rsid w:val="00B264FA"/>
    <w:rsid w:val="00B26F4D"/>
    <w:rsid w:val="00B30A10"/>
    <w:rsid w:val="00B31680"/>
    <w:rsid w:val="00B31C50"/>
    <w:rsid w:val="00B42107"/>
    <w:rsid w:val="00B4228F"/>
    <w:rsid w:val="00B46AF1"/>
    <w:rsid w:val="00B52AE0"/>
    <w:rsid w:val="00B531D0"/>
    <w:rsid w:val="00B53DAD"/>
    <w:rsid w:val="00B5774E"/>
    <w:rsid w:val="00B65B4F"/>
    <w:rsid w:val="00B70AFC"/>
    <w:rsid w:val="00B71AF6"/>
    <w:rsid w:val="00B76F4D"/>
    <w:rsid w:val="00B80850"/>
    <w:rsid w:val="00B94FC0"/>
    <w:rsid w:val="00BA1F75"/>
    <w:rsid w:val="00BA23C0"/>
    <w:rsid w:val="00BA6249"/>
    <w:rsid w:val="00BB3AF4"/>
    <w:rsid w:val="00BB4979"/>
    <w:rsid w:val="00BC78F9"/>
    <w:rsid w:val="00BD08EB"/>
    <w:rsid w:val="00BD153B"/>
    <w:rsid w:val="00BD4581"/>
    <w:rsid w:val="00BD546E"/>
    <w:rsid w:val="00BE6383"/>
    <w:rsid w:val="00BE72BD"/>
    <w:rsid w:val="00BE7D3F"/>
    <w:rsid w:val="00BF33E7"/>
    <w:rsid w:val="00BF5158"/>
    <w:rsid w:val="00C023EE"/>
    <w:rsid w:val="00C031AC"/>
    <w:rsid w:val="00C03322"/>
    <w:rsid w:val="00C05E14"/>
    <w:rsid w:val="00C06274"/>
    <w:rsid w:val="00C23B8D"/>
    <w:rsid w:val="00C274D5"/>
    <w:rsid w:val="00C33214"/>
    <w:rsid w:val="00C33662"/>
    <w:rsid w:val="00C4241F"/>
    <w:rsid w:val="00C42A40"/>
    <w:rsid w:val="00C61F55"/>
    <w:rsid w:val="00C65155"/>
    <w:rsid w:val="00C65B6E"/>
    <w:rsid w:val="00C66301"/>
    <w:rsid w:val="00C67818"/>
    <w:rsid w:val="00C67D42"/>
    <w:rsid w:val="00C71FC1"/>
    <w:rsid w:val="00C72234"/>
    <w:rsid w:val="00C72BF8"/>
    <w:rsid w:val="00C76060"/>
    <w:rsid w:val="00C8202C"/>
    <w:rsid w:val="00C90EBF"/>
    <w:rsid w:val="00C936E7"/>
    <w:rsid w:val="00C944AE"/>
    <w:rsid w:val="00C94E0F"/>
    <w:rsid w:val="00CA0860"/>
    <w:rsid w:val="00CA101C"/>
    <w:rsid w:val="00CA1FD1"/>
    <w:rsid w:val="00CA5968"/>
    <w:rsid w:val="00CB33A4"/>
    <w:rsid w:val="00CB3F21"/>
    <w:rsid w:val="00CB6E20"/>
    <w:rsid w:val="00CC07DF"/>
    <w:rsid w:val="00CC1604"/>
    <w:rsid w:val="00CC433F"/>
    <w:rsid w:val="00CC7573"/>
    <w:rsid w:val="00CD2D31"/>
    <w:rsid w:val="00CD31FA"/>
    <w:rsid w:val="00CE5483"/>
    <w:rsid w:val="00CE715F"/>
    <w:rsid w:val="00CF09CC"/>
    <w:rsid w:val="00CF137E"/>
    <w:rsid w:val="00CF5E70"/>
    <w:rsid w:val="00D00B75"/>
    <w:rsid w:val="00D017BD"/>
    <w:rsid w:val="00D02D70"/>
    <w:rsid w:val="00D04C08"/>
    <w:rsid w:val="00D061D9"/>
    <w:rsid w:val="00D0691C"/>
    <w:rsid w:val="00D118AF"/>
    <w:rsid w:val="00D201B0"/>
    <w:rsid w:val="00D21BCE"/>
    <w:rsid w:val="00D22CF2"/>
    <w:rsid w:val="00D23D9E"/>
    <w:rsid w:val="00D27890"/>
    <w:rsid w:val="00D33C8A"/>
    <w:rsid w:val="00D357F4"/>
    <w:rsid w:val="00D42BD6"/>
    <w:rsid w:val="00D50443"/>
    <w:rsid w:val="00D73ADF"/>
    <w:rsid w:val="00D74864"/>
    <w:rsid w:val="00D84AC4"/>
    <w:rsid w:val="00D92185"/>
    <w:rsid w:val="00DA0E59"/>
    <w:rsid w:val="00DA1A97"/>
    <w:rsid w:val="00DA3E9C"/>
    <w:rsid w:val="00DA6CC4"/>
    <w:rsid w:val="00DC370E"/>
    <w:rsid w:val="00DC5452"/>
    <w:rsid w:val="00DC5920"/>
    <w:rsid w:val="00DC760E"/>
    <w:rsid w:val="00DD1EA7"/>
    <w:rsid w:val="00DD28C4"/>
    <w:rsid w:val="00DD2947"/>
    <w:rsid w:val="00DD55B0"/>
    <w:rsid w:val="00DD610B"/>
    <w:rsid w:val="00DE054B"/>
    <w:rsid w:val="00DE1374"/>
    <w:rsid w:val="00DE2BA4"/>
    <w:rsid w:val="00DF2746"/>
    <w:rsid w:val="00DF4ECE"/>
    <w:rsid w:val="00E0241B"/>
    <w:rsid w:val="00E02D63"/>
    <w:rsid w:val="00E05F5E"/>
    <w:rsid w:val="00E061EA"/>
    <w:rsid w:val="00E11ABE"/>
    <w:rsid w:val="00E12110"/>
    <w:rsid w:val="00E12BA1"/>
    <w:rsid w:val="00E14B59"/>
    <w:rsid w:val="00E21525"/>
    <w:rsid w:val="00E224B3"/>
    <w:rsid w:val="00E31B50"/>
    <w:rsid w:val="00E329E1"/>
    <w:rsid w:val="00E33026"/>
    <w:rsid w:val="00E34570"/>
    <w:rsid w:val="00E35D63"/>
    <w:rsid w:val="00E37DF8"/>
    <w:rsid w:val="00E40104"/>
    <w:rsid w:val="00E469B5"/>
    <w:rsid w:val="00E517B1"/>
    <w:rsid w:val="00E51957"/>
    <w:rsid w:val="00E5334F"/>
    <w:rsid w:val="00E544CC"/>
    <w:rsid w:val="00E60E4A"/>
    <w:rsid w:val="00E62BC8"/>
    <w:rsid w:val="00E6459B"/>
    <w:rsid w:val="00E73A02"/>
    <w:rsid w:val="00E73DF5"/>
    <w:rsid w:val="00E74A0D"/>
    <w:rsid w:val="00E75678"/>
    <w:rsid w:val="00E75DB8"/>
    <w:rsid w:val="00E767FF"/>
    <w:rsid w:val="00E85088"/>
    <w:rsid w:val="00E862C3"/>
    <w:rsid w:val="00E9046C"/>
    <w:rsid w:val="00E92E2D"/>
    <w:rsid w:val="00E938B4"/>
    <w:rsid w:val="00EA3F60"/>
    <w:rsid w:val="00EB4A5B"/>
    <w:rsid w:val="00EC3F3D"/>
    <w:rsid w:val="00EC52F1"/>
    <w:rsid w:val="00EC794D"/>
    <w:rsid w:val="00ED4A48"/>
    <w:rsid w:val="00EF1A69"/>
    <w:rsid w:val="00F04100"/>
    <w:rsid w:val="00F056B4"/>
    <w:rsid w:val="00F06104"/>
    <w:rsid w:val="00F0613F"/>
    <w:rsid w:val="00F078A0"/>
    <w:rsid w:val="00F14B42"/>
    <w:rsid w:val="00F16E2A"/>
    <w:rsid w:val="00F17CB6"/>
    <w:rsid w:val="00F260F9"/>
    <w:rsid w:val="00F31B57"/>
    <w:rsid w:val="00F378DA"/>
    <w:rsid w:val="00F40A23"/>
    <w:rsid w:val="00F429A0"/>
    <w:rsid w:val="00F43DE9"/>
    <w:rsid w:val="00F513C2"/>
    <w:rsid w:val="00F55EC9"/>
    <w:rsid w:val="00F619B4"/>
    <w:rsid w:val="00F66910"/>
    <w:rsid w:val="00F70E74"/>
    <w:rsid w:val="00F71415"/>
    <w:rsid w:val="00F71796"/>
    <w:rsid w:val="00FA2856"/>
    <w:rsid w:val="00FA5CB3"/>
    <w:rsid w:val="00FB0B33"/>
    <w:rsid w:val="00FB1EDD"/>
    <w:rsid w:val="00FB3B7F"/>
    <w:rsid w:val="00FC50E8"/>
    <w:rsid w:val="00FD36E1"/>
    <w:rsid w:val="00FD5AB7"/>
    <w:rsid w:val="00FD6CF4"/>
    <w:rsid w:val="00FD7FB1"/>
    <w:rsid w:val="00FE1AA5"/>
    <w:rsid w:val="00FE5C25"/>
    <w:rsid w:val="00FE732D"/>
    <w:rsid w:val="00FF34BF"/>
    <w:rsid w:val="00FF64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17DB"/>
  <w15:docId w15:val="{7FB8EF29-FBD7-42B2-9102-A3AD53E7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7FF"/>
    <w:pPr>
      <w:spacing w:after="0" w:line="240" w:lineRule="auto"/>
      <w:ind w:firstLine="709"/>
      <w:jc w:val="both"/>
    </w:pPr>
    <w:rPr>
      <w:rFonts w:ascii="Times New Roman" w:eastAsia="Arial" w:hAnsi="Times New Roman" w:cs="Arial"/>
      <w:color w:val="000000"/>
      <w:sz w:val="24"/>
    </w:rPr>
  </w:style>
  <w:style w:type="paragraph" w:styleId="Ttulo1">
    <w:name w:val="heading 1"/>
    <w:next w:val="Normal"/>
    <w:link w:val="Ttulo1Char"/>
    <w:uiPriority w:val="9"/>
    <w:unhideWhenUsed/>
    <w:qFormat/>
    <w:pPr>
      <w:keepNext/>
      <w:keepLines/>
      <w:numPr>
        <w:numId w:val="7"/>
      </w:numPr>
      <w:spacing w:after="469" w:line="265" w:lineRule="auto"/>
      <w:ind w:left="1224" w:hanging="10"/>
      <w:jc w:val="center"/>
      <w:outlineLvl w:val="0"/>
    </w:pPr>
    <w:rPr>
      <w:rFonts w:ascii="Arial" w:eastAsia="Arial" w:hAnsi="Arial" w:cs="Arial"/>
      <w:b/>
      <w:color w:val="000000"/>
      <w:sz w:val="24"/>
    </w:rPr>
  </w:style>
  <w:style w:type="paragraph" w:styleId="Ttulo2">
    <w:name w:val="heading 2"/>
    <w:next w:val="Normal"/>
    <w:link w:val="Ttulo2Char"/>
    <w:uiPriority w:val="9"/>
    <w:unhideWhenUsed/>
    <w:qFormat/>
    <w:pPr>
      <w:keepNext/>
      <w:keepLines/>
      <w:numPr>
        <w:ilvl w:val="1"/>
        <w:numId w:val="7"/>
      </w:numPr>
      <w:spacing w:after="5" w:line="369" w:lineRule="auto"/>
      <w:ind w:right="69" w:firstLine="698"/>
      <w:jc w:val="both"/>
      <w:outlineLvl w:val="1"/>
    </w:pPr>
    <w:rPr>
      <w:rFonts w:ascii="Arial" w:eastAsia="Arial" w:hAnsi="Arial" w:cs="Arial"/>
      <w:color w:val="000000"/>
      <w:sz w:val="24"/>
    </w:rPr>
  </w:style>
  <w:style w:type="paragraph" w:styleId="Ttulo3">
    <w:name w:val="heading 3"/>
    <w:next w:val="Normal"/>
    <w:link w:val="Ttulo3Char"/>
    <w:uiPriority w:val="9"/>
    <w:unhideWhenUsed/>
    <w:qFormat/>
    <w:pPr>
      <w:keepNext/>
      <w:keepLines/>
      <w:numPr>
        <w:ilvl w:val="2"/>
        <w:numId w:val="7"/>
      </w:numPr>
      <w:spacing w:after="468" w:line="265" w:lineRule="auto"/>
      <w:ind w:left="1224" w:hanging="10"/>
      <w:outlineLvl w:val="2"/>
    </w:pPr>
    <w:rPr>
      <w:rFonts w:ascii="Arial" w:eastAsia="Arial" w:hAnsi="Arial" w:cs="Arial"/>
      <w:b/>
      <w:color w:val="000000"/>
      <w:sz w:val="24"/>
    </w:rPr>
  </w:style>
  <w:style w:type="paragraph" w:styleId="Ttulo4">
    <w:name w:val="heading 4"/>
    <w:next w:val="Normal"/>
    <w:link w:val="Ttulo4Char"/>
    <w:uiPriority w:val="9"/>
    <w:unhideWhenUsed/>
    <w:qFormat/>
    <w:pPr>
      <w:keepNext/>
      <w:keepLines/>
      <w:spacing w:after="469" w:line="265" w:lineRule="auto"/>
      <w:ind w:left="1224" w:hanging="10"/>
      <w:jc w:val="center"/>
      <w:outlineLvl w:val="3"/>
    </w:pPr>
    <w:rPr>
      <w:rFonts w:ascii="Arial" w:eastAsia="Arial" w:hAnsi="Arial" w:cs="Arial"/>
      <w:b/>
      <w:color w:val="000000"/>
      <w:sz w:val="24"/>
    </w:rPr>
  </w:style>
  <w:style w:type="paragraph" w:styleId="Ttulo5">
    <w:name w:val="heading 5"/>
    <w:next w:val="Normal"/>
    <w:link w:val="Ttulo5Char"/>
    <w:uiPriority w:val="9"/>
    <w:unhideWhenUsed/>
    <w:qFormat/>
    <w:pPr>
      <w:keepNext/>
      <w:keepLines/>
      <w:spacing w:after="468" w:line="265" w:lineRule="auto"/>
      <w:ind w:left="1224" w:hanging="10"/>
      <w:outlineLvl w:val="4"/>
    </w:pPr>
    <w:rPr>
      <w:rFonts w:ascii="Arial" w:eastAsia="Arial" w:hAnsi="Arial" w:cs="Arial"/>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link w:val="Ttulo4"/>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ind w:left="142"/>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5Char">
    <w:name w:val="Título 5 Char"/>
    <w:link w:val="Ttulo5"/>
    <w:rPr>
      <w:rFonts w:ascii="Arial" w:eastAsia="Arial" w:hAnsi="Arial" w:cs="Arial"/>
      <w:b/>
      <w:color w:val="000000"/>
      <w:sz w:val="24"/>
    </w:rPr>
  </w:style>
  <w:style w:type="character" w:customStyle="1" w:styleId="Ttulo1Char">
    <w:name w:val="Título 1 Char"/>
    <w:link w:val="Ttulo1"/>
    <w:rPr>
      <w:rFonts w:ascii="Arial" w:eastAsia="Arial" w:hAnsi="Arial" w:cs="Arial"/>
      <w:b/>
      <w:color w:val="000000"/>
      <w:sz w:val="24"/>
    </w:rPr>
  </w:style>
  <w:style w:type="character" w:customStyle="1" w:styleId="Ttulo2Char">
    <w:name w:val="Título 2 Char"/>
    <w:link w:val="Ttulo2"/>
    <w:rPr>
      <w:rFonts w:ascii="Arial" w:eastAsia="Arial" w:hAnsi="Arial" w:cs="Arial"/>
      <w:color w:val="000000"/>
      <w:sz w:val="24"/>
    </w:rPr>
  </w:style>
  <w:style w:type="character" w:customStyle="1" w:styleId="Ttulo3Char">
    <w:name w:val="Título 3 Char"/>
    <w:link w:val="Ttulo3"/>
    <w:rPr>
      <w:rFonts w:ascii="Arial" w:eastAsia="Arial" w:hAnsi="Arial" w:cs="Arial"/>
      <w:b/>
      <w:color w:val="000000"/>
      <w:sz w:val="24"/>
    </w:rPr>
  </w:style>
  <w:style w:type="paragraph" w:styleId="Sumrio1">
    <w:name w:val="toc 1"/>
    <w:hidden/>
    <w:pPr>
      <w:spacing w:after="118" w:line="265" w:lineRule="auto"/>
      <w:ind w:left="25" w:right="24" w:hanging="10"/>
    </w:pPr>
    <w:rPr>
      <w:rFonts w:ascii="Arial" w:eastAsia="Arial" w:hAnsi="Arial" w:cs="Arial"/>
      <w:b/>
      <w:color w:val="000000"/>
      <w:sz w:val="24"/>
    </w:rPr>
  </w:style>
  <w:style w:type="paragraph" w:styleId="Sumrio2">
    <w:name w:val="toc 2"/>
    <w:hidden/>
    <w:pPr>
      <w:spacing w:after="126"/>
      <w:ind w:left="15" w:right="24"/>
      <w:jc w:val="both"/>
    </w:pPr>
    <w:rPr>
      <w:rFonts w:ascii="Arial" w:eastAsia="Arial" w:hAnsi="Arial" w:cs="Arial"/>
      <w:color w:val="000000"/>
      <w:sz w:val="24"/>
    </w:rPr>
  </w:style>
  <w:style w:type="paragraph" w:styleId="Sumrio3">
    <w:name w:val="toc 3"/>
    <w:hidden/>
    <w:pPr>
      <w:spacing w:after="120" w:line="265" w:lineRule="auto"/>
      <w:ind w:left="25" w:right="24" w:hanging="10"/>
    </w:pPr>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9F5585"/>
    <w:pPr>
      <w:tabs>
        <w:tab w:val="center" w:pos="4252"/>
        <w:tab w:val="right" w:pos="8504"/>
      </w:tabs>
    </w:pPr>
  </w:style>
  <w:style w:type="character" w:customStyle="1" w:styleId="RodapChar">
    <w:name w:val="Rodapé Char"/>
    <w:basedOn w:val="Fontepargpadro"/>
    <w:link w:val="Rodap"/>
    <w:uiPriority w:val="99"/>
    <w:rsid w:val="009F5585"/>
    <w:rPr>
      <w:rFonts w:ascii="Arial" w:eastAsia="Arial" w:hAnsi="Arial" w:cs="Arial"/>
      <w:color w:val="000000"/>
      <w:sz w:val="24"/>
    </w:rPr>
  </w:style>
  <w:style w:type="paragraph" w:styleId="Cabealho">
    <w:name w:val="header"/>
    <w:basedOn w:val="Normal"/>
    <w:link w:val="CabealhoChar"/>
    <w:uiPriority w:val="99"/>
    <w:unhideWhenUsed/>
    <w:rsid w:val="009F5585"/>
    <w:pPr>
      <w:tabs>
        <w:tab w:val="center" w:pos="4680"/>
        <w:tab w:val="right" w:pos="9360"/>
      </w:tabs>
      <w:ind w:firstLine="0"/>
      <w:jc w:val="left"/>
    </w:pPr>
    <w:rPr>
      <w:rFonts w:asciiTheme="minorHAnsi" w:eastAsiaTheme="minorEastAsia" w:hAnsiTheme="minorHAnsi" w:cs="Times New Roman"/>
      <w:color w:val="auto"/>
      <w:sz w:val="22"/>
    </w:rPr>
  </w:style>
  <w:style w:type="character" w:customStyle="1" w:styleId="CabealhoChar">
    <w:name w:val="Cabeçalho Char"/>
    <w:basedOn w:val="Fontepargpadro"/>
    <w:link w:val="Cabealho"/>
    <w:uiPriority w:val="99"/>
    <w:rsid w:val="009F5585"/>
    <w:rPr>
      <w:rFonts w:cs="Times New Roman"/>
    </w:rPr>
  </w:style>
  <w:style w:type="character" w:styleId="TtulodoLivro">
    <w:name w:val="Book Title"/>
    <w:uiPriority w:val="33"/>
    <w:qFormat/>
    <w:rsid w:val="00033F5A"/>
    <w:rPr>
      <w:b/>
      <w:bCs/>
      <w:smallCaps/>
      <w:spacing w:val="5"/>
    </w:rPr>
  </w:style>
  <w:style w:type="table" w:styleId="Tabelacomgrade">
    <w:name w:val="Table Grid"/>
    <w:basedOn w:val="Tabelanormal"/>
    <w:uiPriority w:val="39"/>
    <w:rsid w:val="00984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507A0"/>
    <w:pPr>
      <w:ind w:left="720"/>
      <w:contextualSpacing/>
    </w:pPr>
  </w:style>
  <w:style w:type="character" w:customStyle="1" w:styleId="apple-converted-space">
    <w:name w:val="apple-converted-space"/>
    <w:basedOn w:val="Fontepargpadro"/>
    <w:rsid w:val="00727728"/>
  </w:style>
  <w:style w:type="character" w:styleId="Hyperlink">
    <w:name w:val="Hyperlink"/>
    <w:basedOn w:val="Fontepargpadro"/>
    <w:uiPriority w:val="99"/>
    <w:unhideWhenUsed/>
    <w:rsid w:val="00727728"/>
    <w:rPr>
      <w:color w:val="0000FF"/>
      <w:u w:val="single"/>
    </w:rPr>
  </w:style>
  <w:style w:type="paragraph" w:styleId="Reviso">
    <w:name w:val="Revision"/>
    <w:hidden/>
    <w:uiPriority w:val="99"/>
    <w:semiHidden/>
    <w:rsid w:val="000834AE"/>
    <w:pPr>
      <w:spacing w:after="0" w:line="240" w:lineRule="auto"/>
    </w:pPr>
    <w:rPr>
      <w:rFonts w:ascii="Arial" w:eastAsia="Arial" w:hAnsi="Arial" w:cs="Arial"/>
      <w:color w:val="000000"/>
      <w:sz w:val="24"/>
    </w:rPr>
  </w:style>
  <w:style w:type="paragraph" w:styleId="Textodebalo">
    <w:name w:val="Balloon Text"/>
    <w:basedOn w:val="Normal"/>
    <w:link w:val="TextodebaloChar"/>
    <w:uiPriority w:val="99"/>
    <w:semiHidden/>
    <w:unhideWhenUsed/>
    <w:rsid w:val="000834AE"/>
    <w:rPr>
      <w:rFonts w:ascii="Segoe UI" w:hAnsi="Segoe UI" w:cs="Segoe UI"/>
      <w:sz w:val="18"/>
      <w:szCs w:val="18"/>
    </w:rPr>
  </w:style>
  <w:style w:type="character" w:customStyle="1" w:styleId="TextodebaloChar">
    <w:name w:val="Texto de balão Char"/>
    <w:basedOn w:val="Fontepargpadro"/>
    <w:link w:val="Textodebalo"/>
    <w:uiPriority w:val="99"/>
    <w:semiHidden/>
    <w:rsid w:val="000834AE"/>
    <w:rPr>
      <w:rFonts w:ascii="Segoe UI" w:eastAsia="Arial" w:hAnsi="Segoe UI" w:cs="Segoe UI"/>
      <w:color w:val="000000"/>
      <w:sz w:val="18"/>
      <w:szCs w:val="18"/>
    </w:rPr>
  </w:style>
  <w:style w:type="character" w:styleId="Refdecomentrio">
    <w:name w:val="annotation reference"/>
    <w:basedOn w:val="Fontepargpadro"/>
    <w:uiPriority w:val="99"/>
    <w:semiHidden/>
    <w:unhideWhenUsed/>
    <w:rsid w:val="00587B2D"/>
    <w:rPr>
      <w:sz w:val="16"/>
      <w:szCs w:val="16"/>
    </w:rPr>
  </w:style>
  <w:style w:type="paragraph" w:styleId="Textodecomentrio">
    <w:name w:val="annotation text"/>
    <w:basedOn w:val="Normal"/>
    <w:link w:val="TextodecomentrioChar"/>
    <w:uiPriority w:val="99"/>
    <w:semiHidden/>
    <w:unhideWhenUsed/>
    <w:rsid w:val="00587B2D"/>
    <w:rPr>
      <w:sz w:val="20"/>
      <w:szCs w:val="20"/>
    </w:rPr>
  </w:style>
  <w:style w:type="character" w:customStyle="1" w:styleId="TextodecomentrioChar">
    <w:name w:val="Texto de comentário Char"/>
    <w:basedOn w:val="Fontepargpadro"/>
    <w:link w:val="Textodecomentrio"/>
    <w:uiPriority w:val="99"/>
    <w:semiHidden/>
    <w:rsid w:val="00587B2D"/>
    <w:rPr>
      <w:rFonts w:ascii="Times New Roman" w:eastAsia="Arial" w:hAnsi="Times New Roman" w:cs="Arial"/>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587B2D"/>
    <w:rPr>
      <w:b/>
      <w:bCs/>
    </w:rPr>
  </w:style>
  <w:style w:type="character" w:customStyle="1" w:styleId="AssuntodocomentrioChar">
    <w:name w:val="Assunto do comentário Char"/>
    <w:basedOn w:val="TextodecomentrioChar"/>
    <w:link w:val="Assuntodocomentrio"/>
    <w:uiPriority w:val="99"/>
    <w:semiHidden/>
    <w:rsid w:val="00587B2D"/>
    <w:rPr>
      <w:rFonts w:ascii="Times New Roman" w:eastAsia="Arial" w:hAnsi="Times New Roman" w:cs="Arial"/>
      <w:b/>
      <w:bCs/>
      <w:color w:val="000000"/>
      <w:sz w:val="20"/>
      <w:szCs w:val="20"/>
    </w:rPr>
  </w:style>
  <w:style w:type="paragraph" w:customStyle="1" w:styleId="Refernciastexto">
    <w:name w:val="Referências texto"/>
    <w:basedOn w:val="Normal"/>
    <w:link w:val="RefernciastextoChar"/>
    <w:qFormat/>
    <w:rsid w:val="008A1B50"/>
    <w:pPr>
      <w:autoSpaceDE w:val="0"/>
      <w:autoSpaceDN w:val="0"/>
      <w:adjustRightInd w:val="0"/>
      <w:spacing w:after="240"/>
      <w:ind w:firstLine="0"/>
    </w:pPr>
    <w:rPr>
      <w:rFonts w:ascii="Arial" w:eastAsia="Times New Roman" w:hAnsi="Arial"/>
      <w:color w:val="auto"/>
      <w:szCs w:val="28"/>
    </w:rPr>
  </w:style>
  <w:style w:type="character" w:customStyle="1" w:styleId="RefernciastextoChar">
    <w:name w:val="Referências texto Char"/>
    <w:link w:val="Refernciastexto"/>
    <w:rsid w:val="008A1B50"/>
    <w:rPr>
      <w:rFonts w:ascii="Arial" w:eastAsia="Times New Roman" w:hAnsi="Arial" w:cs="Arial"/>
      <w:sz w:val="24"/>
      <w:szCs w:val="28"/>
    </w:rPr>
  </w:style>
  <w:style w:type="character" w:customStyle="1" w:styleId="MenoPendente1">
    <w:name w:val="Menção Pendente1"/>
    <w:basedOn w:val="Fontepargpadro"/>
    <w:uiPriority w:val="99"/>
    <w:semiHidden/>
    <w:unhideWhenUsed/>
    <w:rsid w:val="004445E8"/>
    <w:rPr>
      <w:color w:val="605E5C"/>
      <w:shd w:val="clear" w:color="auto" w:fill="E1DFDD"/>
    </w:rPr>
  </w:style>
  <w:style w:type="paragraph" w:styleId="Pr-formataoHTML">
    <w:name w:val="HTML Preformatted"/>
    <w:basedOn w:val="Normal"/>
    <w:link w:val="Pr-formataoHTMLChar"/>
    <w:uiPriority w:val="99"/>
    <w:unhideWhenUsed/>
    <w:rsid w:val="00A84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rsid w:val="00A84FFF"/>
    <w:rPr>
      <w:rFonts w:ascii="Courier New" w:eastAsia="Times New Roman" w:hAnsi="Courier New" w:cs="Courier New"/>
      <w:sz w:val="20"/>
      <w:szCs w:val="20"/>
    </w:rPr>
  </w:style>
  <w:style w:type="character" w:customStyle="1" w:styleId="a">
    <w:name w:val="a"/>
    <w:basedOn w:val="Fontepargpadro"/>
    <w:rsid w:val="008A2EB1"/>
  </w:style>
  <w:style w:type="character" w:customStyle="1" w:styleId="l6">
    <w:name w:val="l6"/>
    <w:basedOn w:val="Fontepargpadro"/>
    <w:rsid w:val="008A2EB1"/>
  </w:style>
  <w:style w:type="character" w:customStyle="1" w:styleId="l7">
    <w:name w:val="l7"/>
    <w:basedOn w:val="Fontepargpadro"/>
    <w:rsid w:val="008A2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70333">
      <w:bodyDiv w:val="1"/>
      <w:marLeft w:val="0"/>
      <w:marRight w:val="0"/>
      <w:marTop w:val="0"/>
      <w:marBottom w:val="0"/>
      <w:divBdr>
        <w:top w:val="none" w:sz="0" w:space="0" w:color="auto"/>
        <w:left w:val="none" w:sz="0" w:space="0" w:color="auto"/>
        <w:bottom w:val="none" w:sz="0" w:space="0" w:color="auto"/>
        <w:right w:val="none" w:sz="0" w:space="0" w:color="auto"/>
      </w:divBdr>
    </w:div>
    <w:div w:id="400369833">
      <w:bodyDiv w:val="1"/>
      <w:marLeft w:val="0"/>
      <w:marRight w:val="0"/>
      <w:marTop w:val="0"/>
      <w:marBottom w:val="0"/>
      <w:divBdr>
        <w:top w:val="none" w:sz="0" w:space="0" w:color="auto"/>
        <w:left w:val="none" w:sz="0" w:space="0" w:color="auto"/>
        <w:bottom w:val="none" w:sz="0" w:space="0" w:color="auto"/>
        <w:right w:val="none" w:sz="0" w:space="0" w:color="auto"/>
      </w:divBdr>
    </w:div>
    <w:div w:id="466510717">
      <w:bodyDiv w:val="1"/>
      <w:marLeft w:val="0"/>
      <w:marRight w:val="0"/>
      <w:marTop w:val="0"/>
      <w:marBottom w:val="0"/>
      <w:divBdr>
        <w:top w:val="none" w:sz="0" w:space="0" w:color="auto"/>
        <w:left w:val="none" w:sz="0" w:space="0" w:color="auto"/>
        <w:bottom w:val="none" w:sz="0" w:space="0" w:color="auto"/>
        <w:right w:val="none" w:sz="0" w:space="0" w:color="auto"/>
      </w:divBdr>
    </w:div>
    <w:div w:id="721639970">
      <w:bodyDiv w:val="1"/>
      <w:marLeft w:val="0"/>
      <w:marRight w:val="0"/>
      <w:marTop w:val="0"/>
      <w:marBottom w:val="0"/>
      <w:divBdr>
        <w:top w:val="none" w:sz="0" w:space="0" w:color="auto"/>
        <w:left w:val="none" w:sz="0" w:space="0" w:color="auto"/>
        <w:bottom w:val="none" w:sz="0" w:space="0" w:color="auto"/>
        <w:right w:val="none" w:sz="0" w:space="0" w:color="auto"/>
      </w:divBdr>
      <w:divsChild>
        <w:div w:id="223569371">
          <w:marLeft w:val="0"/>
          <w:marRight w:val="0"/>
          <w:marTop w:val="0"/>
          <w:marBottom w:val="0"/>
          <w:divBdr>
            <w:top w:val="none" w:sz="0" w:space="0" w:color="auto"/>
            <w:left w:val="none" w:sz="0" w:space="0" w:color="auto"/>
            <w:bottom w:val="none" w:sz="0" w:space="0" w:color="auto"/>
            <w:right w:val="none" w:sz="0" w:space="0" w:color="auto"/>
          </w:divBdr>
        </w:div>
        <w:div w:id="653027360">
          <w:marLeft w:val="0"/>
          <w:marRight w:val="0"/>
          <w:marTop w:val="0"/>
          <w:marBottom w:val="0"/>
          <w:divBdr>
            <w:top w:val="none" w:sz="0" w:space="0" w:color="auto"/>
            <w:left w:val="none" w:sz="0" w:space="0" w:color="auto"/>
            <w:bottom w:val="none" w:sz="0" w:space="0" w:color="auto"/>
            <w:right w:val="none" w:sz="0" w:space="0" w:color="auto"/>
          </w:divBdr>
        </w:div>
        <w:div w:id="1162741394">
          <w:marLeft w:val="0"/>
          <w:marRight w:val="0"/>
          <w:marTop w:val="0"/>
          <w:marBottom w:val="0"/>
          <w:divBdr>
            <w:top w:val="none" w:sz="0" w:space="0" w:color="auto"/>
            <w:left w:val="none" w:sz="0" w:space="0" w:color="auto"/>
            <w:bottom w:val="none" w:sz="0" w:space="0" w:color="auto"/>
            <w:right w:val="none" w:sz="0" w:space="0" w:color="auto"/>
          </w:divBdr>
        </w:div>
      </w:divsChild>
    </w:div>
    <w:div w:id="765731649">
      <w:bodyDiv w:val="1"/>
      <w:marLeft w:val="0"/>
      <w:marRight w:val="0"/>
      <w:marTop w:val="0"/>
      <w:marBottom w:val="0"/>
      <w:divBdr>
        <w:top w:val="none" w:sz="0" w:space="0" w:color="auto"/>
        <w:left w:val="none" w:sz="0" w:space="0" w:color="auto"/>
        <w:bottom w:val="none" w:sz="0" w:space="0" w:color="auto"/>
        <w:right w:val="none" w:sz="0" w:space="0" w:color="auto"/>
      </w:divBdr>
    </w:div>
    <w:div w:id="1002899628">
      <w:bodyDiv w:val="1"/>
      <w:marLeft w:val="0"/>
      <w:marRight w:val="0"/>
      <w:marTop w:val="0"/>
      <w:marBottom w:val="0"/>
      <w:divBdr>
        <w:top w:val="none" w:sz="0" w:space="0" w:color="auto"/>
        <w:left w:val="none" w:sz="0" w:space="0" w:color="auto"/>
        <w:bottom w:val="none" w:sz="0" w:space="0" w:color="auto"/>
        <w:right w:val="none" w:sz="0" w:space="0" w:color="auto"/>
      </w:divBdr>
    </w:div>
    <w:div w:id="1160731670">
      <w:bodyDiv w:val="1"/>
      <w:marLeft w:val="0"/>
      <w:marRight w:val="0"/>
      <w:marTop w:val="0"/>
      <w:marBottom w:val="0"/>
      <w:divBdr>
        <w:top w:val="none" w:sz="0" w:space="0" w:color="auto"/>
        <w:left w:val="none" w:sz="0" w:space="0" w:color="auto"/>
        <w:bottom w:val="none" w:sz="0" w:space="0" w:color="auto"/>
        <w:right w:val="none" w:sz="0" w:space="0" w:color="auto"/>
      </w:divBdr>
      <w:divsChild>
        <w:div w:id="1723287025">
          <w:marLeft w:val="0"/>
          <w:marRight w:val="0"/>
          <w:marTop w:val="0"/>
          <w:marBottom w:val="0"/>
          <w:divBdr>
            <w:top w:val="none" w:sz="0" w:space="0" w:color="auto"/>
            <w:left w:val="none" w:sz="0" w:space="0" w:color="auto"/>
            <w:bottom w:val="none" w:sz="0" w:space="0" w:color="auto"/>
            <w:right w:val="none" w:sz="0" w:space="0" w:color="auto"/>
          </w:divBdr>
        </w:div>
        <w:div w:id="1047610388">
          <w:marLeft w:val="0"/>
          <w:marRight w:val="0"/>
          <w:marTop w:val="0"/>
          <w:marBottom w:val="0"/>
          <w:divBdr>
            <w:top w:val="none" w:sz="0" w:space="0" w:color="auto"/>
            <w:left w:val="none" w:sz="0" w:space="0" w:color="auto"/>
            <w:bottom w:val="none" w:sz="0" w:space="0" w:color="auto"/>
            <w:right w:val="none" w:sz="0" w:space="0" w:color="auto"/>
          </w:divBdr>
        </w:div>
        <w:div w:id="10359580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324C6-BD55-4FB8-B389-C6846196B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1238</Words>
  <Characters>6688</Characters>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2019-05-24T00:32:00Z</dcterms:created>
  <dcterms:modified xsi:type="dcterms:W3CDTF">2019-05-24T00:54:00Z</dcterms:modified>
</cp:coreProperties>
</file>